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BCB2" w14:textId="138051C8" w:rsidR="00045BD7" w:rsidRPr="00F10C31" w:rsidRDefault="00C8440F" w:rsidP="00F834F4">
      <w:pPr>
        <w:spacing w:line="276" w:lineRule="auto"/>
        <w:jc w:val="center"/>
        <w:rPr>
          <w:rFonts w:ascii="Arial" w:hAnsi="Arial" w:cs="Arial"/>
          <w:b/>
          <w:bCs/>
        </w:rPr>
      </w:pPr>
      <w:r w:rsidRPr="00F10C31">
        <w:rPr>
          <w:rFonts w:ascii="Arial" w:hAnsi="Arial" w:cs="Arial"/>
          <w:b/>
          <w:bCs/>
        </w:rPr>
        <w:t xml:space="preserve">REGLAMENTO DEL </w:t>
      </w:r>
      <w:r w:rsidR="00C45804">
        <w:rPr>
          <w:rFonts w:ascii="Arial" w:hAnsi="Arial" w:cs="Arial"/>
          <w:b/>
          <w:bCs/>
        </w:rPr>
        <w:t>COMITÉ DE RIESGOS</w:t>
      </w:r>
    </w:p>
    <w:p w14:paraId="54837DE7" w14:textId="77777777" w:rsidR="00045BD7" w:rsidRPr="00F10C31" w:rsidRDefault="00045BD7" w:rsidP="00F834F4">
      <w:pPr>
        <w:spacing w:line="276" w:lineRule="auto"/>
        <w:jc w:val="both"/>
        <w:rPr>
          <w:rFonts w:ascii="Arial" w:hAnsi="Arial" w:cs="Arial"/>
        </w:rPr>
      </w:pPr>
    </w:p>
    <w:p w14:paraId="24963182" w14:textId="2DAA0339" w:rsidR="00C8440F" w:rsidRPr="00F10C31" w:rsidRDefault="00BB7872" w:rsidP="00F834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Junta Directiva </w:t>
      </w:r>
      <w:r w:rsidR="00C8440F" w:rsidRPr="00F10C31"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Fondekikes</w:t>
      </w:r>
      <w:proofErr w:type="spellEnd"/>
      <w:r w:rsidR="00713F98" w:rsidRPr="00F10C31">
        <w:rPr>
          <w:rFonts w:ascii="Arial" w:hAnsi="Arial" w:cs="Arial"/>
        </w:rPr>
        <w:t>, en uso de sus atribuciones legales y estatutarias, acu</w:t>
      </w:r>
      <w:bookmarkStart w:id="0" w:name="_GoBack"/>
      <w:bookmarkEnd w:id="0"/>
      <w:r w:rsidR="00713F98" w:rsidRPr="00F10C31">
        <w:rPr>
          <w:rFonts w:ascii="Arial" w:hAnsi="Arial" w:cs="Arial"/>
        </w:rPr>
        <w:t>erda</w:t>
      </w:r>
      <w:r w:rsidR="005A0AF0" w:rsidRPr="00F10C31">
        <w:rPr>
          <w:rFonts w:ascii="Arial" w:hAnsi="Arial" w:cs="Arial"/>
        </w:rPr>
        <w:t>:</w:t>
      </w:r>
    </w:p>
    <w:p w14:paraId="35E8A3D0" w14:textId="38E13F49" w:rsidR="00713F98" w:rsidRPr="00F10C31" w:rsidRDefault="00713F98" w:rsidP="00F834F4">
      <w:pPr>
        <w:spacing w:line="276" w:lineRule="auto"/>
        <w:jc w:val="both"/>
        <w:rPr>
          <w:rFonts w:ascii="Arial" w:hAnsi="Arial" w:cs="Arial"/>
        </w:rPr>
      </w:pPr>
    </w:p>
    <w:p w14:paraId="3445B813" w14:textId="4C645F78" w:rsidR="00713F98" w:rsidRPr="00F10C31" w:rsidRDefault="00713F98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  <w:b/>
        </w:rPr>
        <w:t>ARTICULO 1. CREACION Y CONFORMACION.</w:t>
      </w:r>
      <w:r w:rsidRPr="00F10C31">
        <w:rPr>
          <w:rFonts w:ascii="Arial" w:hAnsi="Arial" w:cs="Arial"/>
        </w:rPr>
        <w:t xml:space="preserve"> Crease </w:t>
      </w:r>
      <w:r w:rsidR="00EF4535" w:rsidRPr="00F10C31">
        <w:rPr>
          <w:rFonts w:ascii="Arial" w:hAnsi="Arial" w:cs="Arial"/>
        </w:rPr>
        <w:t xml:space="preserve">el </w:t>
      </w:r>
      <w:r w:rsidR="00C45804">
        <w:rPr>
          <w:rFonts w:ascii="Arial" w:hAnsi="Arial" w:cs="Arial"/>
        </w:rPr>
        <w:t>Comité de Riesgos</w:t>
      </w:r>
      <w:r w:rsidR="00EF4535" w:rsidRPr="00F10C31">
        <w:rPr>
          <w:rFonts w:ascii="Arial" w:hAnsi="Arial" w:cs="Arial"/>
        </w:rPr>
        <w:t xml:space="preserve"> </w:t>
      </w:r>
      <w:r w:rsidRPr="00F10C31">
        <w:rPr>
          <w:rFonts w:ascii="Arial" w:hAnsi="Arial" w:cs="Arial"/>
        </w:rPr>
        <w:t xml:space="preserve">como órgano permanente, de carácter técnico y de apoyo al </w:t>
      </w:r>
      <w:r w:rsidR="00C45804">
        <w:rPr>
          <w:rFonts w:ascii="Arial" w:hAnsi="Arial" w:cs="Arial"/>
        </w:rPr>
        <w:t>Consejo de Administración o Junta Directiva</w:t>
      </w:r>
      <w:r w:rsidRPr="00F10C31">
        <w:rPr>
          <w:rFonts w:ascii="Arial" w:hAnsi="Arial" w:cs="Arial"/>
        </w:rPr>
        <w:t xml:space="preserve"> y a la Gerencia. Estar</w:t>
      </w:r>
      <w:r w:rsidR="00EF4535" w:rsidRPr="00F10C31">
        <w:rPr>
          <w:rFonts w:ascii="Arial" w:hAnsi="Arial" w:cs="Arial"/>
        </w:rPr>
        <w:t>á</w:t>
      </w:r>
      <w:r w:rsidRPr="00F10C31">
        <w:rPr>
          <w:rFonts w:ascii="Arial" w:hAnsi="Arial" w:cs="Arial"/>
        </w:rPr>
        <w:t xml:space="preserve"> conformado por los siguientes miembros: </w:t>
      </w:r>
    </w:p>
    <w:p w14:paraId="6D5984B1" w14:textId="5ADB5D8B" w:rsidR="00713F98" w:rsidRPr="00F10C31" w:rsidRDefault="00787FA6" w:rsidP="00F834F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13F98" w:rsidRPr="00F10C31">
        <w:rPr>
          <w:rFonts w:ascii="Arial" w:hAnsi="Arial" w:cs="Arial"/>
        </w:rPr>
        <w:t xml:space="preserve"> miembros de</w:t>
      </w:r>
      <w:r w:rsidR="00B76043">
        <w:rPr>
          <w:rFonts w:ascii="Arial" w:hAnsi="Arial" w:cs="Arial"/>
        </w:rPr>
        <w:t xml:space="preserve"> </w:t>
      </w:r>
      <w:r w:rsidR="00713F98" w:rsidRPr="00F10C31">
        <w:rPr>
          <w:rFonts w:ascii="Arial" w:hAnsi="Arial" w:cs="Arial"/>
        </w:rPr>
        <w:t>l</w:t>
      </w:r>
      <w:r w:rsidR="00B76043">
        <w:rPr>
          <w:rFonts w:ascii="Arial" w:hAnsi="Arial" w:cs="Arial"/>
        </w:rPr>
        <w:t>a</w:t>
      </w:r>
      <w:r w:rsidR="00C45804">
        <w:rPr>
          <w:rFonts w:ascii="Arial" w:hAnsi="Arial" w:cs="Arial"/>
        </w:rPr>
        <w:t xml:space="preserve"> Junta Directiva</w:t>
      </w:r>
    </w:p>
    <w:p w14:paraId="2FF4FDE1" w14:textId="2DB191B3" w:rsidR="00560A7B" w:rsidRDefault="00713F98" w:rsidP="00F834F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560A7B">
        <w:rPr>
          <w:rFonts w:ascii="Arial" w:hAnsi="Arial" w:cs="Arial"/>
        </w:rPr>
        <w:t xml:space="preserve">Gerente </w:t>
      </w:r>
    </w:p>
    <w:p w14:paraId="4361A117" w14:textId="64BC7A6D" w:rsidR="00713F98" w:rsidRDefault="00C45804" w:rsidP="00F834F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560A7B">
        <w:rPr>
          <w:rFonts w:ascii="Arial" w:hAnsi="Arial" w:cs="Arial"/>
        </w:rPr>
        <w:t>Responsable del Riesgo</w:t>
      </w:r>
      <w:r w:rsidR="00BB7872" w:rsidRPr="00560A7B">
        <w:rPr>
          <w:rFonts w:ascii="Arial" w:hAnsi="Arial" w:cs="Arial"/>
        </w:rPr>
        <w:t xml:space="preserve"> - Oficial de cumplimiento </w:t>
      </w:r>
    </w:p>
    <w:p w14:paraId="4EA423FA" w14:textId="3F3FA078" w:rsidR="00713F98" w:rsidRPr="00F10C31" w:rsidRDefault="00713F98" w:rsidP="00F834F4">
      <w:pPr>
        <w:spacing w:line="276" w:lineRule="auto"/>
        <w:jc w:val="both"/>
        <w:rPr>
          <w:rFonts w:ascii="Arial" w:hAnsi="Arial" w:cs="Arial"/>
        </w:rPr>
      </w:pPr>
    </w:p>
    <w:p w14:paraId="5E9444C1" w14:textId="2E8701D9" w:rsidR="00373AC8" w:rsidRPr="00F10C31" w:rsidRDefault="00373AC8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  <w:b/>
        </w:rPr>
        <w:t xml:space="preserve">ARTICULO 2. PERIODO. </w:t>
      </w:r>
      <w:r w:rsidRPr="00F10C31">
        <w:rPr>
          <w:rFonts w:ascii="Arial" w:hAnsi="Arial" w:cs="Arial"/>
        </w:rPr>
        <w:t xml:space="preserve">El comité será designado por </w:t>
      </w:r>
      <w:r w:rsidR="00B76043">
        <w:rPr>
          <w:rFonts w:ascii="Arial" w:hAnsi="Arial" w:cs="Arial"/>
        </w:rPr>
        <w:t>la</w:t>
      </w:r>
      <w:r w:rsidR="00C45804">
        <w:rPr>
          <w:rFonts w:ascii="Arial" w:hAnsi="Arial" w:cs="Arial"/>
        </w:rPr>
        <w:t xml:space="preserve"> Junta Directiva</w:t>
      </w:r>
      <w:r w:rsidRPr="00F10C31">
        <w:rPr>
          <w:rFonts w:ascii="Arial" w:hAnsi="Arial" w:cs="Arial"/>
        </w:rPr>
        <w:t xml:space="preserve"> por </w:t>
      </w:r>
      <w:r w:rsidR="00A235D3">
        <w:rPr>
          <w:rFonts w:ascii="Arial" w:hAnsi="Arial" w:cs="Arial"/>
        </w:rPr>
        <w:t xml:space="preserve">un </w:t>
      </w:r>
      <w:r w:rsidRPr="007E1A85">
        <w:rPr>
          <w:rFonts w:ascii="Arial" w:hAnsi="Arial" w:cs="Arial"/>
        </w:rPr>
        <w:t xml:space="preserve">periodo de </w:t>
      </w:r>
      <w:r w:rsidR="00B76043" w:rsidRPr="007E1A85">
        <w:rPr>
          <w:rFonts w:ascii="Arial" w:hAnsi="Arial" w:cs="Arial"/>
        </w:rPr>
        <w:t xml:space="preserve">dos </w:t>
      </w:r>
      <w:proofErr w:type="gramStart"/>
      <w:r w:rsidR="00B76043" w:rsidRPr="007E1A85">
        <w:rPr>
          <w:rFonts w:ascii="Arial" w:hAnsi="Arial" w:cs="Arial"/>
        </w:rPr>
        <w:t xml:space="preserve">años </w:t>
      </w:r>
      <w:r w:rsidRPr="007E1A85">
        <w:rPr>
          <w:rFonts w:ascii="Arial" w:hAnsi="Arial" w:cs="Arial"/>
        </w:rPr>
        <w:t>.</w:t>
      </w:r>
      <w:proofErr w:type="gramEnd"/>
    </w:p>
    <w:p w14:paraId="06FBF942" w14:textId="72AF409F" w:rsidR="00373AC8" w:rsidRPr="00F10C31" w:rsidRDefault="00373AC8" w:rsidP="00F834F4">
      <w:pPr>
        <w:spacing w:line="276" w:lineRule="auto"/>
        <w:jc w:val="both"/>
        <w:rPr>
          <w:rFonts w:ascii="Arial" w:hAnsi="Arial" w:cs="Arial"/>
        </w:rPr>
      </w:pPr>
    </w:p>
    <w:p w14:paraId="484F0EA5" w14:textId="7D98BABC" w:rsidR="00373AC8" w:rsidRPr="00F10C31" w:rsidRDefault="00373AC8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  <w:b/>
        </w:rPr>
        <w:t>ARTICULO 3. INSTALACION.</w:t>
      </w:r>
      <w:r w:rsidRPr="00F10C31">
        <w:rPr>
          <w:rFonts w:ascii="Arial" w:hAnsi="Arial" w:cs="Arial"/>
        </w:rPr>
        <w:t xml:space="preserve"> </w:t>
      </w:r>
      <w:r w:rsidR="00040F25" w:rsidRPr="00F10C31">
        <w:rPr>
          <w:rFonts w:ascii="Arial" w:hAnsi="Arial" w:cs="Arial"/>
        </w:rPr>
        <w:t xml:space="preserve">El </w:t>
      </w:r>
      <w:r w:rsidR="00C45804">
        <w:rPr>
          <w:rFonts w:ascii="Arial" w:hAnsi="Arial" w:cs="Arial"/>
        </w:rPr>
        <w:t>Comité de Riesgos</w:t>
      </w:r>
      <w:r w:rsidR="00040F25" w:rsidRPr="00F10C31">
        <w:rPr>
          <w:rFonts w:ascii="Arial" w:hAnsi="Arial" w:cs="Arial"/>
        </w:rPr>
        <w:t xml:space="preserve"> se instalar</w:t>
      </w:r>
      <w:r w:rsidR="00EF4535" w:rsidRPr="00F10C31">
        <w:rPr>
          <w:rFonts w:ascii="Arial" w:hAnsi="Arial" w:cs="Arial"/>
        </w:rPr>
        <w:t>á</w:t>
      </w:r>
      <w:r w:rsidR="00040F25" w:rsidRPr="00F10C31">
        <w:rPr>
          <w:rFonts w:ascii="Arial" w:hAnsi="Arial" w:cs="Arial"/>
        </w:rPr>
        <w:t xml:space="preserve"> dentro del mes siguiente a la designación y se nombrar</w:t>
      </w:r>
      <w:r w:rsidR="00EF4535" w:rsidRPr="00F10C31">
        <w:rPr>
          <w:rFonts w:ascii="Arial" w:hAnsi="Arial" w:cs="Arial"/>
        </w:rPr>
        <w:t>á</w:t>
      </w:r>
      <w:r w:rsidR="00040F25" w:rsidRPr="00F10C31">
        <w:rPr>
          <w:rFonts w:ascii="Arial" w:hAnsi="Arial" w:cs="Arial"/>
        </w:rPr>
        <w:t xml:space="preserve"> un Presidente y un Secretario</w:t>
      </w:r>
      <w:r w:rsidR="004D5EA0" w:rsidRPr="00F10C31">
        <w:rPr>
          <w:rFonts w:ascii="Arial" w:hAnsi="Arial" w:cs="Arial"/>
        </w:rPr>
        <w:t>.</w:t>
      </w:r>
    </w:p>
    <w:p w14:paraId="1B525790" w14:textId="40F5DD9E" w:rsidR="004D5EA0" w:rsidRPr="00F10C31" w:rsidRDefault="004D5EA0" w:rsidP="00F834F4">
      <w:pPr>
        <w:spacing w:line="276" w:lineRule="auto"/>
        <w:jc w:val="both"/>
        <w:rPr>
          <w:rFonts w:ascii="Arial" w:hAnsi="Arial" w:cs="Arial"/>
        </w:rPr>
      </w:pPr>
    </w:p>
    <w:p w14:paraId="476AE345" w14:textId="1385E338" w:rsidR="00834D91" w:rsidRDefault="0D9C2F0F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  <w:b/>
          <w:bCs/>
        </w:rPr>
        <w:t>ARTICULO 4. OBJETIVO DEL COMITÉ.</w:t>
      </w:r>
      <w:r w:rsidRPr="00F10C31">
        <w:rPr>
          <w:rFonts w:ascii="Arial" w:hAnsi="Arial" w:cs="Arial"/>
        </w:rPr>
        <w:t xml:space="preserve"> El </w:t>
      </w:r>
      <w:r w:rsidR="00C45804">
        <w:rPr>
          <w:rFonts w:ascii="Arial" w:hAnsi="Arial" w:cs="Arial"/>
        </w:rPr>
        <w:t>Comité de Riesgos</w:t>
      </w:r>
      <w:r w:rsidRPr="00F10C31">
        <w:rPr>
          <w:rFonts w:ascii="Arial" w:hAnsi="Arial" w:cs="Arial"/>
        </w:rPr>
        <w:t xml:space="preserve"> es una instancia o escenario de control interdisciplinario cuyo objetivo es la toma de decisiones para mantener los niveles de exposición</w:t>
      </w:r>
      <w:r w:rsidR="00EF4535" w:rsidRPr="00F10C31">
        <w:rPr>
          <w:rFonts w:ascii="Arial" w:hAnsi="Arial" w:cs="Arial"/>
        </w:rPr>
        <w:t xml:space="preserve"> al riesgo</w:t>
      </w:r>
      <w:r w:rsidRPr="00F10C31">
        <w:rPr>
          <w:rFonts w:ascii="Arial" w:hAnsi="Arial" w:cs="Arial"/>
        </w:rPr>
        <w:t xml:space="preserve"> en niveles aceptables, con base en el análisis y medición de los riesgos de</w:t>
      </w:r>
      <w:r w:rsidR="00B76043">
        <w:rPr>
          <w:rFonts w:ascii="Arial" w:hAnsi="Arial" w:cs="Arial"/>
        </w:rPr>
        <w:t xml:space="preserve"> </w:t>
      </w:r>
      <w:proofErr w:type="spellStart"/>
      <w:r w:rsidR="00B76043">
        <w:rPr>
          <w:rFonts w:ascii="Arial" w:hAnsi="Arial" w:cs="Arial"/>
        </w:rPr>
        <w:t>Fondekikes</w:t>
      </w:r>
      <w:proofErr w:type="spellEnd"/>
      <w:r w:rsidRPr="00F10C31">
        <w:rPr>
          <w:rFonts w:ascii="Arial" w:hAnsi="Arial" w:cs="Arial"/>
        </w:rPr>
        <w:t xml:space="preserve"> (crédito, operativo, liquidez, mercado, lavado de activos</w:t>
      </w:r>
      <w:r w:rsidR="00EF4535" w:rsidRPr="00F10C31">
        <w:rPr>
          <w:rFonts w:ascii="Arial" w:hAnsi="Arial" w:cs="Arial"/>
        </w:rPr>
        <w:t xml:space="preserve"> y financiación del terrorismo y los demás que pueda establecer como medidas de gestión y de cumplimiento normativo</w:t>
      </w:r>
      <w:r w:rsidRPr="00F10C31">
        <w:rPr>
          <w:rFonts w:ascii="Arial" w:hAnsi="Arial" w:cs="Arial"/>
        </w:rPr>
        <w:t xml:space="preserve">), dando cumplimiento al marco normativo </w:t>
      </w:r>
      <w:r w:rsidR="00EF4535" w:rsidRPr="00F10C31">
        <w:rPr>
          <w:rFonts w:ascii="Arial" w:hAnsi="Arial" w:cs="Arial"/>
        </w:rPr>
        <w:t xml:space="preserve">vigente </w:t>
      </w:r>
      <w:r w:rsidRPr="00F10C31">
        <w:rPr>
          <w:rFonts w:ascii="Arial" w:hAnsi="Arial" w:cs="Arial"/>
        </w:rPr>
        <w:t xml:space="preserve">aplicable a la </w:t>
      </w:r>
      <w:r w:rsidR="00C45804">
        <w:rPr>
          <w:rFonts w:ascii="Arial" w:hAnsi="Arial" w:cs="Arial"/>
        </w:rPr>
        <w:t>Entidad</w:t>
      </w:r>
      <w:r w:rsidRPr="00F10C31">
        <w:rPr>
          <w:rFonts w:ascii="Arial" w:hAnsi="Arial" w:cs="Arial"/>
        </w:rPr>
        <w:t xml:space="preserve"> en esta materia (</w:t>
      </w:r>
      <w:r w:rsidR="00EF4535" w:rsidRPr="00F10C31">
        <w:rPr>
          <w:rFonts w:ascii="Arial" w:hAnsi="Arial" w:cs="Arial"/>
        </w:rPr>
        <w:t xml:space="preserve">Superintendencia de Economía Solidaria: Circular Basica Juridica de 2015, </w:t>
      </w:r>
      <w:r w:rsidRPr="00F10C31">
        <w:rPr>
          <w:rFonts w:ascii="Arial" w:hAnsi="Arial" w:cs="Arial"/>
        </w:rPr>
        <w:t>Circular Externa 14/2015, 15/2015, 4/2017, 10/2017)</w:t>
      </w:r>
      <w:r w:rsidR="008B1ECF" w:rsidRPr="00F10C31">
        <w:rPr>
          <w:rFonts w:ascii="Arial" w:hAnsi="Arial" w:cs="Arial"/>
        </w:rPr>
        <w:t xml:space="preserve">. </w:t>
      </w:r>
    </w:p>
    <w:p w14:paraId="4024EB0D" w14:textId="77777777" w:rsidR="00834D91" w:rsidRDefault="00834D91" w:rsidP="00F834F4">
      <w:pPr>
        <w:spacing w:line="276" w:lineRule="auto"/>
        <w:jc w:val="both"/>
        <w:rPr>
          <w:rFonts w:ascii="Arial" w:hAnsi="Arial" w:cs="Arial"/>
        </w:rPr>
      </w:pPr>
    </w:p>
    <w:p w14:paraId="638E93CF" w14:textId="6ABCE57C" w:rsidR="00045BD7" w:rsidRDefault="00E248B8" w:rsidP="0075557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Fundamentalmente éste comité deberá asegurarse que la efectividad </w:t>
      </w:r>
      <w:r w:rsidR="00903463">
        <w:rPr>
          <w:rFonts w:ascii="Arial" w:hAnsi="Arial" w:cs="Arial"/>
        </w:rPr>
        <w:t xml:space="preserve">del SIAR </w:t>
      </w:r>
      <w:r>
        <w:rPr>
          <w:rFonts w:ascii="Arial" w:hAnsi="Arial" w:cs="Arial"/>
        </w:rPr>
        <w:t xml:space="preserve">en </w:t>
      </w:r>
      <w:proofErr w:type="spellStart"/>
      <w:r w:rsidR="000D3C43">
        <w:rPr>
          <w:rFonts w:ascii="Arial" w:hAnsi="Arial" w:cs="Arial"/>
        </w:rPr>
        <w:t>Fondekikes</w:t>
      </w:r>
      <w:proofErr w:type="spellEnd"/>
      <w:r>
        <w:rPr>
          <w:rFonts w:ascii="Arial" w:hAnsi="Arial" w:cs="Arial"/>
        </w:rPr>
        <w:t xml:space="preserve">, contribuyen </w:t>
      </w:r>
      <w:r w:rsidR="00E1117E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14:paraId="15D56AF0" w14:textId="377445D7" w:rsidR="00E248B8" w:rsidRDefault="00E248B8" w:rsidP="00755579">
      <w:pPr>
        <w:spacing w:line="276" w:lineRule="auto"/>
        <w:jc w:val="both"/>
        <w:rPr>
          <w:rFonts w:ascii="Arial" w:hAnsi="Arial" w:cs="Arial"/>
        </w:rPr>
      </w:pPr>
    </w:p>
    <w:p w14:paraId="52639AD2" w14:textId="77777777" w:rsidR="00157B80" w:rsidRPr="00E248B8" w:rsidRDefault="00AC2701" w:rsidP="0075557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lang w:val="es-CO"/>
        </w:rPr>
      </w:pPr>
      <w:r w:rsidRPr="00E248B8">
        <w:rPr>
          <w:rFonts w:ascii="Arial" w:hAnsi="Arial" w:cs="Arial"/>
          <w:lang w:val="es-CO"/>
        </w:rPr>
        <w:t>Prevenir las pérdidas de recursos.</w:t>
      </w:r>
    </w:p>
    <w:p w14:paraId="5237464D" w14:textId="77777777" w:rsidR="00157B80" w:rsidRPr="00E248B8" w:rsidRDefault="00AC2701" w:rsidP="0075557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lang w:val="es-CO"/>
        </w:rPr>
      </w:pPr>
      <w:r w:rsidRPr="00E248B8">
        <w:rPr>
          <w:rFonts w:ascii="Arial" w:hAnsi="Arial" w:cs="Arial"/>
          <w:lang w:val="es-CO"/>
        </w:rPr>
        <w:t>Reducir los efectos de los principales riesgos.</w:t>
      </w:r>
    </w:p>
    <w:p w14:paraId="2D90D3E9" w14:textId="77777777" w:rsidR="00157B80" w:rsidRPr="00E248B8" w:rsidRDefault="00AC2701" w:rsidP="0075557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lang w:val="es-CO"/>
        </w:rPr>
      </w:pPr>
      <w:r w:rsidRPr="00E248B8">
        <w:rPr>
          <w:rFonts w:ascii="Arial" w:hAnsi="Arial" w:cs="Arial"/>
          <w:lang w:val="es-CO"/>
        </w:rPr>
        <w:t>Asegurar la información financiera confiable.</w:t>
      </w:r>
    </w:p>
    <w:p w14:paraId="281E669D" w14:textId="77777777" w:rsidR="00157B80" w:rsidRPr="00E248B8" w:rsidRDefault="00AC2701" w:rsidP="0075557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lang w:val="es-CO"/>
        </w:rPr>
      </w:pPr>
      <w:r w:rsidRPr="00E248B8">
        <w:rPr>
          <w:rFonts w:ascii="Arial" w:hAnsi="Arial" w:cs="Arial"/>
          <w:lang w:val="es-CO"/>
        </w:rPr>
        <w:t>Cumplir con las disposiciones aplicables.</w:t>
      </w:r>
    </w:p>
    <w:p w14:paraId="31536E20" w14:textId="5599AB7F" w:rsidR="00157B80" w:rsidRPr="00E248B8" w:rsidRDefault="00AC2701" w:rsidP="0075557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lang w:val="es-CO"/>
        </w:rPr>
      </w:pPr>
      <w:r w:rsidRPr="00E248B8">
        <w:rPr>
          <w:rFonts w:ascii="Arial" w:hAnsi="Arial" w:cs="Arial"/>
          <w:lang w:val="es-CO"/>
        </w:rPr>
        <w:t>Asegurar cumplimiento de los niveles de atribuciones y políticas res</w:t>
      </w:r>
      <w:r w:rsidR="00E248B8">
        <w:rPr>
          <w:rFonts w:ascii="Arial" w:hAnsi="Arial" w:cs="Arial"/>
          <w:lang w:val="es-CO"/>
        </w:rPr>
        <w:t>pecto a: aprobaciones</w:t>
      </w:r>
      <w:r w:rsidRPr="00E248B8">
        <w:rPr>
          <w:rFonts w:ascii="Arial" w:hAnsi="Arial" w:cs="Arial"/>
          <w:lang w:val="es-CO"/>
        </w:rPr>
        <w:t>, excepciones, negociación.</w:t>
      </w:r>
    </w:p>
    <w:p w14:paraId="68B49A57" w14:textId="77777777" w:rsidR="00157B80" w:rsidRPr="00E248B8" w:rsidRDefault="00AC2701" w:rsidP="0075557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lang w:val="es-CO"/>
        </w:rPr>
      </w:pPr>
      <w:r w:rsidRPr="00E248B8">
        <w:rPr>
          <w:rFonts w:ascii="Arial" w:hAnsi="Arial" w:cs="Arial"/>
          <w:lang w:val="es-CO"/>
        </w:rPr>
        <w:lastRenderedPageBreak/>
        <w:t>Sugerir mejoras a los procesos auditados.</w:t>
      </w:r>
    </w:p>
    <w:p w14:paraId="02A81BFB" w14:textId="77777777" w:rsidR="00E248B8" w:rsidRPr="00F10C31" w:rsidRDefault="00E248B8" w:rsidP="00F834F4">
      <w:pPr>
        <w:spacing w:line="276" w:lineRule="auto"/>
        <w:jc w:val="both"/>
        <w:rPr>
          <w:rFonts w:ascii="Arial" w:hAnsi="Arial" w:cs="Arial"/>
        </w:rPr>
      </w:pPr>
    </w:p>
    <w:p w14:paraId="65E9EEB7" w14:textId="652832C0" w:rsidR="2D1EA2E6" w:rsidRPr="00F10C31" w:rsidRDefault="004D5EA0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  <w:b/>
        </w:rPr>
        <w:t xml:space="preserve">ARTICULO 5. FUNCIONES. </w:t>
      </w:r>
      <w:r w:rsidR="2D1EA2E6" w:rsidRPr="00F10C31">
        <w:rPr>
          <w:rFonts w:ascii="Arial" w:eastAsia="Arial" w:hAnsi="Arial" w:cs="Arial"/>
          <w:lang w:val="es-ES"/>
        </w:rPr>
        <w:t xml:space="preserve">La función principal del </w:t>
      </w:r>
      <w:r w:rsidR="00C45804">
        <w:rPr>
          <w:rFonts w:ascii="Arial" w:eastAsia="Arial" w:hAnsi="Arial" w:cs="Arial"/>
          <w:lang w:val="es-ES"/>
        </w:rPr>
        <w:t>Comité de Riesgos</w:t>
      </w:r>
      <w:r w:rsidR="2D1EA2E6" w:rsidRPr="00F10C31">
        <w:rPr>
          <w:rFonts w:ascii="Arial" w:eastAsia="Arial" w:hAnsi="Arial" w:cs="Arial"/>
          <w:lang w:val="es-ES"/>
        </w:rPr>
        <w:t xml:space="preserve"> es servir de apoyo a</w:t>
      </w:r>
      <w:r w:rsidR="00B76043">
        <w:rPr>
          <w:rFonts w:ascii="Arial" w:eastAsia="Arial" w:hAnsi="Arial" w:cs="Arial"/>
          <w:lang w:val="es-ES"/>
        </w:rPr>
        <w:t xml:space="preserve"> la</w:t>
      </w:r>
      <w:r w:rsidR="00C45804">
        <w:rPr>
          <w:rFonts w:ascii="Arial" w:eastAsia="Arial" w:hAnsi="Arial" w:cs="Arial"/>
          <w:lang w:val="es-ES"/>
        </w:rPr>
        <w:t xml:space="preserve"> Junta Directiva</w:t>
      </w:r>
      <w:r w:rsidR="2D1EA2E6" w:rsidRPr="00F10C31">
        <w:rPr>
          <w:rFonts w:ascii="Arial" w:eastAsia="Arial" w:hAnsi="Arial" w:cs="Arial"/>
          <w:lang w:val="es-ES"/>
        </w:rPr>
        <w:t xml:space="preserve">, en el establecimiento de las políticas de gestión de riesgos, a través de la presentación para su aprobación de las propuestas de límites, metodologías y mecanismos de medición, cobertura y mitigación de riesgos, así como la presentación a esos órganos de </w:t>
      </w:r>
      <w:r w:rsidR="003E23B7" w:rsidRPr="00F10C31">
        <w:rPr>
          <w:rFonts w:ascii="Arial" w:eastAsia="Arial" w:hAnsi="Arial" w:cs="Arial"/>
          <w:lang w:val="es-ES"/>
        </w:rPr>
        <w:t>D</w:t>
      </w:r>
      <w:r w:rsidR="2D1EA2E6" w:rsidRPr="00F10C31">
        <w:rPr>
          <w:rFonts w:ascii="Arial" w:eastAsia="Arial" w:hAnsi="Arial" w:cs="Arial"/>
          <w:lang w:val="es-ES"/>
        </w:rPr>
        <w:t>irección de los reportes periódicos sobre la situación particular de cada uno de los riesgos.</w:t>
      </w:r>
    </w:p>
    <w:p w14:paraId="4B1A69E0" w14:textId="1076BDF2" w:rsidR="2D1EA2E6" w:rsidRPr="00F10C31" w:rsidRDefault="2D1EA2E6" w:rsidP="00F834F4">
      <w:pPr>
        <w:spacing w:line="276" w:lineRule="auto"/>
        <w:jc w:val="both"/>
        <w:rPr>
          <w:rFonts w:ascii="Arial" w:eastAsia="Arial" w:hAnsi="Arial" w:cs="Arial"/>
          <w:lang w:val="es-ES"/>
        </w:rPr>
      </w:pPr>
    </w:p>
    <w:p w14:paraId="752E34FA" w14:textId="3BB92C11" w:rsidR="2D1EA2E6" w:rsidRPr="00F10C31" w:rsidRDefault="2D1EA2E6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eastAsia="Arial" w:hAnsi="Arial" w:cs="Arial"/>
          <w:lang w:val="es-ES"/>
        </w:rPr>
        <w:t>Por lo tanto, como mínimo e</w:t>
      </w:r>
      <w:r w:rsidR="00037185" w:rsidRPr="00F10C31">
        <w:rPr>
          <w:rFonts w:ascii="Arial" w:eastAsia="Arial" w:hAnsi="Arial" w:cs="Arial"/>
          <w:lang w:val="es-ES"/>
        </w:rPr>
        <w:t>l</w:t>
      </w:r>
      <w:r w:rsidRPr="00F10C31">
        <w:rPr>
          <w:rFonts w:ascii="Arial" w:eastAsia="Arial" w:hAnsi="Arial" w:cs="Arial"/>
          <w:lang w:val="es-ES"/>
        </w:rPr>
        <w:t xml:space="preserve"> </w:t>
      </w:r>
      <w:r w:rsidR="00C45804">
        <w:rPr>
          <w:rFonts w:ascii="Arial" w:eastAsia="Arial" w:hAnsi="Arial" w:cs="Arial"/>
          <w:lang w:val="es-ES"/>
        </w:rPr>
        <w:t>Comité de Riesgos</w:t>
      </w:r>
      <w:r w:rsidRPr="00F10C31">
        <w:rPr>
          <w:rFonts w:ascii="Arial" w:eastAsia="Arial" w:hAnsi="Arial" w:cs="Arial"/>
          <w:lang w:val="es-ES"/>
        </w:rPr>
        <w:t xml:space="preserve"> debe proponer a</w:t>
      </w:r>
      <w:r w:rsidR="00B76043">
        <w:rPr>
          <w:rFonts w:ascii="Arial" w:eastAsia="Arial" w:hAnsi="Arial" w:cs="Arial"/>
          <w:lang w:val="es-ES"/>
        </w:rPr>
        <w:t xml:space="preserve"> </w:t>
      </w:r>
      <w:r w:rsidRPr="00F10C31">
        <w:rPr>
          <w:rFonts w:ascii="Arial" w:eastAsia="Arial" w:hAnsi="Arial" w:cs="Arial"/>
          <w:lang w:val="es-ES"/>
        </w:rPr>
        <w:t>l</w:t>
      </w:r>
      <w:r w:rsidR="00B76043">
        <w:rPr>
          <w:rFonts w:ascii="Arial" w:eastAsia="Arial" w:hAnsi="Arial" w:cs="Arial"/>
          <w:lang w:val="es-ES"/>
        </w:rPr>
        <w:t>a</w:t>
      </w:r>
      <w:r w:rsidR="00C45804">
        <w:rPr>
          <w:rFonts w:ascii="Arial" w:eastAsia="Arial" w:hAnsi="Arial" w:cs="Arial"/>
          <w:lang w:val="es-ES"/>
        </w:rPr>
        <w:t xml:space="preserve"> Junta Directiva</w:t>
      </w:r>
      <w:r w:rsidRPr="00F10C31">
        <w:rPr>
          <w:rFonts w:ascii="Arial" w:eastAsia="Arial" w:hAnsi="Arial" w:cs="Arial"/>
          <w:lang w:val="es-ES"/>
        </w:rPr>
        <w:t xml:space="preserve"> para su aprobación los siguientes aspectos, </w:t>
      </w:r>
      <w:r w:rsidR="00037185" w:rsidRPr="00F10C31">
        <w:rPr>
          <w:rFonts w:ascii="Arial" w:eastAsia="Arial" w:hAnsi="Arial" w:cs="Arial"/>
          <w:lang w:val="es-ES"/>
        </w:rPr>
        <w:t>respecto a</w:t>
      </w:r>
      <w:r w:rsidRPr="00F10C31">
        <w:rPr>
          <w:rFonts w:ascii="Arial" w:eastAsia="Arial" w:hAnsi="Arial" w:cs="Arial"/>
          <w:lang w:val="es-ES"/>
        </w:rPr>
        <w:t xml:space="preserve"> cada sistema de administración de riesgos: </w:t>
      </w:r>
    </w:p>
    <w:p w14:paraId="571AC597" w14:textId="02BADC57" w:rsidR="2D1EA2E6" w:rsidRPr="00F10C31" w:rsidRDefault="2D1EA2E6" w:rsidP="00AE0519">
      <w:pPr>
        <w:spacing w:line="276" w:lineRule="auto"/>
        <w:jc w:val="both"/>
        <w:rPr>
          <w:rFonts w:ascii="Arial" w:eastAsia="Arial" w:hAnsi="Arial" w:cs="Arial"/>
          <w:lang w:val="es-ES"/>
        </w:rPr>
      </w:pPr>
    </w:p>
    <w:p w14:paraId="435C9065" w14:textId="718E4BB1" w:rsidR="009E0F2C" w:rsidRPr="00F10C31" w:rsidRDefault="00846310" w:rsidP="00392B6E">
      <w:pPr>
        <w:pStyle w:val="Prrafodelista"/>
        <w:numPr>
          <w:ilvl w:val="0"/>
          <w:numId w:val="29"/>
        </w:numPr>
        <w:spacing w:after="0"/>
        <w:ind w:left="1418" w:hanging="709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Monitorear</w:t>
      </w:r>
      <w:r w:rsidR="009E0F2C" w:rsidRPr="00F10C31">
        <w:rPr>
          <w:rFonts w:ascii="Arial" w:hAnsi="Arial" w:cs="Arial"/>
        </w:rPr>
        <w:t xml:space="preserve"> </w:t>
      </w:r>
      <w:r w:rsidRPr="00F10C31">
        <w:rPr>
          <w:rFonts w:ascii="Arial" w:hAnsi="Arial" w:cs="Arial"/>
        </w:rPr>
        <w:t>la</w:t>
      </w:r>
      <w:r w:rsidR="009E0F2C" w:rsidRPr="00F10C31">
        <w:rPr>
          <w:rFonts w:ascii="Arial" w:hAnsi="Arial" w:cs="Arial"/>
        </w:rPr>
        <w:t xml:space="preserve"> implementación</w:t>
      </w:r>
      <w:r w:rsidRPr="00F10C31">
        <w:rPr>
          <w:rFonts w:ascii="Arial" w:hAnsi="Arial" w:cs="Arial"/>
        </w:rPr>
        <w:t xml:space="preserve"> y mejora continua</w:t>
      </w:r>
      <w:r w:rsidR="009E0F2C" w:rsidRPr="00F10C31">
        <w:rPr>
          <w:rFonts w:ascii="Arial" w:hAnsi="Arial" w:cs="Arial"/>
        </w:rPr>
        <w:t xml:space="preserve"> de</w:t>
      </w:r>
      <w:r w:rsidRPr="00F10C31">
        <w:rPr>
          <w:rFonts w:ascii="Arial" w:hAnsi="Arial" w:cs="Arial"/>
        </w:rPr>
        <w:t>l</w:t>
      </w:r>
      <w:r w:rsidR="009E0F2C" w:rsidRPr="00F10C31">
        <w:rPr>
          <w:rFonts w:ascii="Arial" w:hAnsi="Arial" w:cs="Arial"/>
        </w:rPr>
        <w:t xml:space="preserve"> sistema integrado de administración de riesgos</w:t>
      </w:r>
      <w:r w:rsidR="009E0F2C" w:rsidRPr="00F10C31">
        <w:rPr>
          <w:rFonts w:ascii="Arial" w:hAnsi="Arial" w:cs="Arial"/>
          <w:lang w:val="es-MX"/>
        </w:rPr>
        <w:t xml:space="preserve"> y el proceso de </w:t>
      </w:r>
      <w:proofErr w:type="spellStart"/>
      <w:r w:rsidR="009E0F2C" w:rsidRPr="00F10C31">
        <w:rPr>
          <w:rFonts w:ascii="Arial" w:hAnsi="Arial" w:cs="Arial"/>
          <w:lang w:val="es-MX"/>
        </w:rPr>
        <w:t>auditoria</w:t>
      </w:r>
      <w:proofErr w:type="spellEnd"/>
      <w:r w:rsidR="009E0F2C" w:rsidRPr="00F10C31">
        <w:rPr>
          <w:rFonts w:ascii="Arial" w:hAnsi="Arial" w:cs="Arial"/>
          <w:lang w:val="es-MX"/>
        </w:rPr>
        <w:t xml:space="preserve"> interna.</w:t>
      </w:r>
    </w:p>
    <w:p w14:paraId="1FBA7D4F" w14:textId="6066F7A6" w:rsidR="2D1EA2E6" w:rsidRPr="00F10C31" w:rsidRDefault="2D1EA2E6" w:rsidP="00392B6E">
      <w:pPr>
        <w:pStyle w:val="Prrafodelista"/>
        <w:numPr>
          <w:ilvl w:val="0"/>
          <w:numId w:val="29"/>
        </w:numPr>
        <w:spacing w:after="0"/>
        <w:ind w:left="1418" w:hanging="709"/>
        <w:jc w:val="both"/>
        <w:rPr>
          <w:rFonts w:ascii="Arial" w:hAnsi="Arial" w:cs="Arial"/>
        </w:rPr>
      </w:pPr>
      <w:r w:rsidRPr="00F10C31">
        <w:rPr>
          <w:rFonts w:ascii="Arial" w:eastAsia="Arial" w:hAnsi="Arial" w:cs="Arial"/>
          <w:lang w:val="es-ES"/>
        </w:rPr>
        <w:t>Los métodos de identificación de las causas o factores del riesgo a tratar, de su cuantificación o medición, de los controles a implementar y del seguimiento o monitoreo que debe llevarse a cabo.</w:t>
      </w:r>
    </w:p>
    <w:p w14:paraId="5E50F849" w14:textId="7A79F1ED" w:rsidR="2D1EA2E6" w:rsidRPr="00F10C31" w:rsidRDefault="2D1EA2E6" w:rsidP="00392B6E">
      <w:pPr>
        <w:pStyle w:val="Prrafodelista"/>
        <w:numPr>
          <w:ilvl w:val="0"/>
          <w:numId w:val="29"/>
        </w:numPr>
        <w:spacing w:after="0"/>
        <w:ind w:left="1418" w:hanging="709"/>
        <w:jc w:val="both"/>
        <w:rPr>
          <w:rFonts w:ascii="Arial" w:hAnsi="Arial" w:cs="Arial"/>
        </w:rPr>
      </w:pPr>
      <w:r w:rsidRPr="00F10C31">
        <w:rPr>
          <w:rFonts w:ascii="Arial" w:eastAsia="Arial" w:hAnsi="Arial" w:cs="Arial"/>
          <w:lang w:val="es-ES"/>
        </w:rPr>
        <w:t>Los niveles de exposición tolerados y los límites que deben cumplirse para el riesgo que se esté tratando.</w:t>
      </w:r>
    </w:p>
    <w:p w14:paraId="740DCD0D" w14:textId="1834451A" w:rsidR="2D1EA2E6" w:rsidRPr="00F10C31" w:rsidRDefault="2D1EA2E6" w:rsidP="00392B6E">
      <w:pPr>
        <w:pStyle w:val="Prrafodelista"/>
        <w:numPr>
          <w:ilvl w:val="0"/>
          <w:numId w:val="29"/>
        </w:numPr>
        <w:spacing w:after="0"/>
        <w:ind w:left="1418" w:hanging="709"/>
        <w:jc w:val="both"/>
        <w:rPr>
          <w:rFonts w:ascii="Arial" w:hAnsi="Arial" w:cs="Arial"/>
        </w:rPr>
      </w:pPr>
      <w:r w:rsidRPr="00F10C31">
        <w:rPr>
          <w:rFonts w:ascii="Arial" w:eastAsia="Arial" w:hAnsi="Arial" w:cs="Arial"/>
          <w:lang w:val="es-ES"/>
        </w:rPr>
        <w:t xml:space="preserve">Los mecanismos de cobertura y mitigación de dicho riesgo </w:t>
      </w:r>
    </w:p>
    <w:p w14:paraId="31245C62" w14:textId="0A733BF3" w:rsidR="00045BD7" w:rsidRPr="00F10C31" w:rsidRDefault="00045BD7" w:rsidP="00AE0519">
      <w:pPr>
        <w:pStyle w:val="Prrafodelista"/>
        <w:numPr>
          <w:ilvl w:val="0"/>
          <w:numId w:val="29"/>
        </w:numPr>
        <w:spacing w:after="0"/>
        <w:ind w:left="1418" w:hanging="709"/>
        <w:jc w:val="both"/>
        <w:rPr>
          <w:rFonts w:ascii="Arial" w:hAnsi="Arial" w:cs="Arial"/>
        </w:rPr>
      </w:pPr>
      <w:r w:rsidRPr="00F10C31">
        <w:rPr>
          <w:rFonts w:ascii="Arial" w:hAnsi="Arial" w:cs="Arial"/>
          <w:lang w:val="es-MX"/>
        </w:rPr>
        <w:t>Vigilar que el perfil de riesgo de la organización est</w:t>
      </w:r>
      <w:r w:rsidR="00BF31C8" w:rsidRPr="00F10C31">
        <w:rPr>
          <w:rFonts w:ascii="Arial" w:hAnsi="Arial" w:cs="Arial"/>
          <w:lang w:val="es-MX"/>
        </w:rPr>
        <w:t>é</w:t>
      </w:r>
      <w:r w:rsidRPr="00F10C31">
        <w:rPr>
          <w:rFonts w:ascii="Arial" w:hAnsi="Arial" w:cs="Arial"/>
          <w:lang w:val="es-MX"/>
        </w:rPr>
        <w:t xml:space="preserve"> acorde con los lineamientos establecidos por</w:t>
      </w:r>
      <w:r w:rsidR="008A0AB3" w:rsidRPr="00F10C31">
        <w:rPr>
          <w:rFonts w:ascii="Arial" w:hAnsi="Arial" w:cs="Arial"/>
          <w:lang w:val="es-MX"/>
        </w:rPr>
        <w:t xml:space="preserve"> </w:t>
      </w:r>
      <w:r w:rsidR="00E91C0E">
        <w:rPr>
          <w:rFonts w:ascii="Arial" w:hAnsi="Arial" w:cs="Arial"/>
          <w:lang w:val="es-MX"/>
        </w:rPr>
        <w:t>la</w:t>
      </w:r>
      <w:r w:rsidR="00C45804">
        <w:rPr>
          <w:rFonts w:ascii="Arial" w:hAnsi="Arial" w:cs="Arial"/>
          <w:lang w:val="es-MX"/>
        </w:rPr>
        <w:t xml:space="preserve"> Junta Directiva</w:t>
      </w:r>
      <w:r w:rsidR="008A0AB3" w:rsidRPr="00F10C31">
        <w:rPr>
          <w:rFonts w:ascii="Arial" w:hAnsi="Arial" w:cs="Arial"/>
          <w:lang w:val="es-MX"/>
        </w:rPr>
        <w:t>.</w:t>
      </w:r>
    </w:p>
    <w:p w14:paraId="5012801E" w14:textId="64D6F163" w:rsidR="00045BD7" w:rsidRPr="00F10C31" w:rsidRDefault="00045BD7" w:rsidP="00AE0519">
      <w:pPr>
        <w:pStyle w:val="Prrafodelista"/>
        <w:numPr>
          <w:ilvl w:val="0"/>
          <w:numId w:val="29"/>
        </w:numPr>
        <w:spacing w:after="0"/>
        <w:ind w:left="1418" w:hanging="709"/>
        <w:jc w:val="both"/>
        <w:rPr>
          <w:rFonts w:ascii="Arial" w:hAnsi="Arial" w:cs="Arial"/>
        </w:rPr>
      </w:pPr>
      <w:r w:rsidRPr="00F10C31">
        <w:rPr>
          <w:rFonts w:ascii="Arial" w:hAnsi="Arial" w:cs="Arial"/>
          <w:lang w:val="es-MX"/>
        </w:rPr>
        <w:t>Establecer y administrar los mecanismos para detectar, investigar y mitigar de forma efectiva y oportuna los riesgos, a través de la implementación de controles y políticas.</w:t>
      </w:r>
    </w:p>
    <w:p w14:paraId="1CFD43CD" w14:textId="6CFEEDC6" w:rsidR="00045BD7" w:rsidRPr="00F10C31" w:rsidRDefault="00045BD7" w:rsidP="00AE0519">
      <w:pPr>
        <w:pStyle w:val="Prrafodelista"/>
        <w:numPr>
          <w:ilvl w:val="0"/>
          <w:numId w:val="29"/>
        </w:numPr>
        <w:spacing w:after="0"/>
        <w:ind w:left="1418" w:hanging="709"/>
        <w:jc w:val="both"/>
        <w:rPr>
          <w:rFonts w:ascii="Arial" w:hAnsi="Arial" w:cs="Arial"/>
        </w:rPr>
      </w:pPr>
      <w:r w:rsidRPr="00F10C31">
        <w:rPr>
          <w:rFonts w:ascii="Arial" w:hAnsi="Arial" w:cs="Arial"/>
          <w:lang w:val="es-MX"/>
        </w:rPr>
        <w:t>Definir los recursos a ser asignados para el cumplimiento de los programas, políticas y procedimientos de administración de riesgos</w:t>
      </w:r>
      <w:r w:rsidR="00BE3C54" w:rsidRPr="00F10C31">
        <w:rPr>
          <w:rFonts w:ascii="Arial" w:hAnsi="Arial" w:cs="Arial"/>
          <w:lang w:val="es-MX"/>
        </w:rPr>
        <w:t xml:space="preserve"> y</w:t>
      </w:r>
      <w:r w:rsidR="005E6EF7" w:rsidRPr="00F10C31">
        <w:rPr>
          <w:rFonts w:ascii="Arial" w:hAnsi="Arial" w:cs="Arial"/>
          <w:lang w:val="es-MX"/>
        </w:rPr>
        <w:t xml:space="preserve"> el proceso de </w:t>
      </w:r>
      <w:proofErr w:type="spellStart"/>
      <w:r w:rsidR="005E6EF7" w:rsidRPr="00F10C31">
        <w:rPr>
          <w:rFonts w:ascii="Arial" w:hAnsi="Arial" w:cs="Arial"/>
          <w:lang w:val="es-MX"/>
        </w:rPr>
        <w:t>auditoria</w:t>
      </w:r>
      <w:proofErr w:type="spellEnd"/>
      <w:r w:rsidR="005E6EF7" w:rsidRPr="00F10C31">
        <w:rPr>
          <w:rFonts w:ascii="Arial" w:hAnsi="Arial" w:cs="Arial"/>
          <w:lang w:val="es-MX"/>
        </w:rPr>
        <w:t xml:space="preserve"> interna.</w:t>
      </w:r>
      <w:r w:rsidRPr="00F10C31">
        <w:rPr>
          <w:rFonts w:ascii="Arial" w:hAnsi="Arial" w:cs="Arial"/>
          <w:lang w:val="es-MX"/>
        </w:rPr>
        <w:t xml:space="preserve"> </w:t>
      </w:r>
    </w:p>
    <w:p w14:paraId="7DC69D61" w14:textId="4F870AEF" w:rsidR="00CD402C" w:rsidRPr="00F10C31" w:rsidRDefault="00926477" w:rsidP="00AE0519">
      <w:pPr>
        <w:pStyle w:val="Prrafodelista"/>
        <w:numPr>
          <w:ilvl w:val="0"/>
          <w:numId w:val="29"/>
        </w:numPr>
        <w:spacing w:after="0"/>
        <w:ind w:left="1418" w:hanging="709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Conocer y evaluar los e</w:t>
      </w:r>
      <w:r w:rsidR="00CD402C" w:rsidRPr="00F10C31">
        <w:rPr>
          <w:rFonts w:ascii="Arial" w:hAnsi="Arial" w:cs="Arial"/>
        </w:rPr>
        <w:t xml:space="preserve">ventos de </w:t>
      </w:r>
      <w:proofErr w:type="gramStart"/>
      <w:r w:rsidR="00CD402C" w:rsidRPr="00F10C31">
        <w:rPr>
          <w:rFonts w:ascii="Arial" w:hAnsi="Arial" w:cs="Arial"/>
        </w:rPr>
        <w:t>riesgo materializados</w:t>
      </w:r>
      <w:r w:rsidR="00612C06" w:rsidRPr="00F10C31">
        <w:rPr>
          <w:rFonts w:ascii="Arial" w:hAnsi="Arial" w:cs="Arial"/>
        </w:rPr>
        <w:t xml:space="preserve"> </w:t>
      </w:r>
      <w:r w:rsidR="009C1F37" w:rsidRPr="00F10C31">
        <w:rPr>
          <w:rFonts w:ascii="Arial" w:hAnsi="Arial" w:cs="Arial"/>
        </w:rPr>
        <w:t>y potenciales</w:t>
      </w:r>
      <w:proofErr w:type="gramEnd"/>
      <w:r w:rsidR="009C1F37" w:rsidRPr="00F10C31">
        <w:rPr>
          <w:rFonts w:ascii="Arial" w:hAnsi="Arial" w:cs="Arial"/>
        </w:rPr>
        <w:t xml:space="preserve"> </w:t>
      </w:r>
      <w:r w:rsidR="00612C06" w:rsidRPr="00F10C31">
        <w:rPr>
          <w:rFonts w:ascii="Arial" w:hAnsi="Arial" w:cs="Arial"/>
        </w:rPr>
        <w:t xml:space="preserve">y hacer seguimiento a </w:t>
      </w:r>
      <w:r w:rsidR="002B18DC" w:rsidRPr="00F10C31">
        <w:rPr>
          <w:rFonts w:ascii="Arial" w:hAnsi="Arial" w:cs="Arial"/>
        </w:rPr>
        <w:t>l</w:t>
      </w:r>
      <w:r w:rsidR="002B18DC" w:rsidRPr="00F10C31">
        <w:rPr>
          <w:rFonts w:ascii="Arial" w:eastAsia="Arial" w:hAnsi="Arial" w:cs="Arial"/>
          <w:lang w:val="es-ES"/>
        </w:rPr>
        <w:t>as medidas a implementar</w:t>
      </w:r>
      <w:r w:rsidR="009C1F37" w:rsidRPr="00F10C31">
        <w:rPr>
          <w:rFonts w:ascii="Arial" w:eastAsia="Arial" w:hAnsi="Arial" w:cs="Arial"/>
          <w:lang w:val="es-ES"/>
        </w:rPr>
        <w:t>.</w:t>
      </w:r>
    </w:p>
    <w:p w14:paraId="4F361C51" w14:textId="77777777" w:rsidR="00CD402C" w:rsidRPr="00F10C31" w:rsidRDefault="00CD402C" w:rsidP="00F834F4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14:paraId="05EF6A12" w14:textId="77777777" w:rsidR="00A6087D" w:rsidRDefault="00A6087D" w:rsidP="0086262C">
      <w:pPr>
        <w:spacing w:line="276" w:lineRule="auto"/>
        <w:ind w:left="708"/>
        <w:jc w:val="both"/>
        <w:rPr>
          <w:rFonts w:ascii="Arial" w:hAnsi="Arial" w:cs="Arial"/>
        </w:rPr>
      </w:pPr>
    </w:p>
    <w:p w14:paraId="471D0C60" w14:textId="192DBA6B" w:rsidR="007F5CD2" w:rsidRPr="00F10C31" w:rsidRDefault="007F5CD2" w:rsidP="00F834F4">
      <w:pPr>
        <w:pStyle w:val="Prrafodelista"/>
        <w:jc w:val="both"/>
        <w:rPr>
          <w:rFonts w:ascii="Arial" w:hAnsi="Arial" w:cs="Arial"/>
        </w:rPr>
      </w:pPr>
      <w:r w:rsidRPr="00F10C31">
        <w:rPr>
          <w:rFonts w:ascii="Arial" w:hAnsi="Arial" w:cs="Arial"/>
          <w:b/>
        </w:rPr>
        <w:t>ARTICULO 6. FUNCIONES DE LOS DIGNATARIOS DEL COMITÉ:</w:t>
      </w:r>
      <w:r w:rsidRPr="00F10C31">
        <w:rPr>
          <w:rFonts w:ascii="Arial" w:hAnsi="Arial" w:cs="Arial"/>
        </w:rPr>
        <w:t xml:space="preserve"> Los dignatarios del Comité tendrán las siguientes funciones principales:</w:t>
      </w:r>
    </w:p>
    <w:p w14:paraId="0A556487" w14:textId="293ED1E4" w:rsidR="007F5CD2" w:rsidRPr="00F10C31" w:rsidRDefault="007F5CD2" w:rsidP="00F834F4">
      <w:pPr>
        <w:pStyle w:val="Prrafodelista"/>
        <w:jc w:val="both"/>
        <w:rPr>
          <w:rFonts w:ascii="Arial" w:hAnsi="Arial" w:cs="Arial"/>
        </w:rPr>
      </w:pPr>
    </w:p>
    <w:p w14:paraId="6A06D3D8" w14:textId="1C0C1FFA" w:rsidR="00C24109" w:rsidRPr="00F10C31" w:rsidRDefault="00C24109" w:rsidP="00F834F4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PRESIDENTE</w:t>
      </w:r>
    </w:p>
    <w:p w14:paraId="768A4501" w14:textId="3CC3C382" w:rsidR="00FE4042" w:rsidRPr="00A235D3" w:rsidRDefault="00FE4042" w:rsidP="00F834F4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Convocar la </w:t>
      </w:r>
      <w:r w:rsidR="00F7090C">
        <w:rPr>
          <w:rFonts w:ascii="Arial" w:hAnsi="Arial" w:cs="Arial"/>
        </w:rPr>
        <w:t xml:space="preserve">asistencia de los miembros del Comité de las reuniones ordinarias y </w:t>
      </w:r>
      <w:r w:rsidR="00F7090C" w:rsidRPr="00A235D3">
        <w:rPr>
          <w:rFonts w:ascii="Arial" w:hAnsi="Arial" w:cs="Arial"/>
        </w:rPr>
        <w:t>extraordinarias.</w:t>
      </w:r>
    </w:p>
    <w:p w14:paraId="18338906" w14:textId="172898F2" w:rsidR="00C24109" w:rsidRPr="00A235D3" w:rsidRDefault="00A20440" w:rsidP="00F834F4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A235D3">
        <w:rPr>
          <w:rFonts w:ascii="Arial" w:hAnsi="Arial" w:cs="Arial"/>
        </w:rPr>
        <w:t>Efectuar la concordancia de reuniones ordinarias según calendario acordado y de las extraor</w:t>
      </w:r>
      <w:r w:rsidR="001A17B8" w:rsidRPr="00A235D3">
        <w:rPr>
          <w:rFonts w:ascii="Arial" w:hAnsi="Arial" w:cs="Arial"/>
        </w:rPr>
        <w:t>dinarias a que hubiere lugar</w:t>
      </w:r>
      <w:r w:rsidR="00F2744A" w:rsidRPr="00A235D3">
        <w:rPr>
          <w:rFonts w:ascii="Arial" w:hAnsi="Arial" w:cs="Arial"/>
        </w:rPr>
        <w:t xml:space="preserve"> a los miembros del Comité y extender las invitaciones a los miembros de</w:t>
      </w:r>
      <w:r w:rsidR="00093342" w:rsidRPr="00A235D3">
        <w:rPr>
          <w:rFonts w:ascii="Arial" w:hAnsi="Arial" w:cs="Arial"/>
        </w:rPr>
        <w:t xml:space="preserve"> </w:t>
      </w:r>
      <w:r w:rsidR="00F2744A" w:rsidRPr="00A235D3">
        <w:rPr>
          <w:rFonts w:ascii="Arial" w:hAnsi="Arial" w:cs="Arial"/>
        </w:rPr>
        <w:t>l</w:t>
      </w:r>
      <w:r w:rsidR="00093342" w:rsidRPr="00A235D3">
        <w:rPr>
          <w:rFonts w:ascii="Arial" w:hAnsi="Arial" w:cs="Arial"/>
        </w:rPr>
        <w:t>a</w:t>
      </w:r>
      <w:r w:rsidR="00C45804" w:rsidRPr="00A235D3">
        <w:rPr>
          <w:rFonts w:ascii="Arial" w:hAnsi="Arial" w:cs="Arial"/>
        </w:rPr>
        <w:t xml:space="preserve"> Junta Directiva</w:t>
      </w:r>
      <w:r w:rsidR="00F2744A" w:rsidRPr="00A235D3">
        <w:rPr>
          <w:rFonts w:ascii="Arial" w:hAnsi="Arial" w:cs="Arial"/>
        </w:rPr>
        <w:t xml:space="preserve"> o demás órganos de la Administracion y control, cuando lo estime conveniente</w:t>
      </w:r>
    </w:p>
    <w:p w14:paraId="5BB8BF7F" w14:textId="46B45AF6" w:rsidR="00F2744A" w:rsidRPr="00A235D3" w:rsidRDefault="00F2744A" w:rsidP="00F834F4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A235D3">
        <w:rPr>
          <w:rFonts w:ascii="Arial" w:hAnsi="Arial" w:cs="Arial"/>
        </w:rPr>
        <w:t>Presidir y monitorear las funciones del Comité</w:t>
      </w:r>
    </w:p>
    <w:p w14:paraId="0243BBA0" w14:textId="01AA3A2E" w:rsidR="00F2744A" w:rsidRPr="00A235D3" w:rsidRDefault="0D9C2F0F" w:rsidP="00F834F4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A235D3">
        <w:rPr>
          <w:rFonts w:ascii="Arial" w:hAnsi="Arial" w:cs="Arial"/>
        </w:rPr>
        <w:t>Dirigir y orientar las actividades del Comité y servir de medio de comunicación con</w:t>
      </w:r>
      <w:r w:rsidR="00136F23" w:rsidRPr="00A235D3">
        <w:rPr>
          <w:rFonts w:ascii="Arial" w:hAnsi="Arial" w:cs="Arial"/>
        </w:rPr>
        <w:t xml:space="preserve"> la Junta Directiva</w:t>
      </w:r>
      <w:r w:rsidRPr="00A235D3">
        <w:rPr>
          <w:rFonts w:ascii="Arial" w:hAnsi="Arial" w:cs="Arial"/>
        </w:rPr>
        <w:t xml:space="preserve">, la Gerencia y los órganos de Vigilancia y Control internos y externos, rindiendo informe </w:t>
      </w:r>
      <w:r w:rsidR="00D77B77" w:rsidRPr="00A235D3">
        <w:rPr>
          <w:rFonts w:ascii="Arial" w:hAnsi="Arial" w:cs="Arial"/>
        </w:rPr>
        <w:t>bi</w:t>
      </w:r>
      <w:r w:rsidRPr="00A235D3">
        <w:rPr>
          <w:rFonts w:ascii="Arial" w:hAnsi="Arial" w:cs="Arial"/>
        </w:rPr>
        <w:t>mensual a aquel sobre las actividades del Comité, los resultados y las recomendaciones o conceptos que estime convenientes</w:t>
      </w:r>
      <w:r w:rsidR="001E3DF6" w:rsidRPr="00A235D3">
        <w:rPr>
          <w:rFonts w:ascii="Arial" w:hAnsi="Arial" w:cs="Arial"/>
        </w:rPr>
        <w:t>.</w:t>
      </w:r>
    </w:p>
    <w:p w14:paraId="19F0A51F" w14:textId="0AB54672" w:rsidR="0032590B" w:rsidRPr="00F10C31" w:rsidRDefault="0032590B" w:rsidP="00F834F4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A235D3">
        <w:rPr>
          <w:rFonts w:ascii="Arial" w:hAnsi="Arial" w:cs="Arial"/>
        </w:rPr>
        <w:t>Firmar en asocio del Secretario, las Actas</w:t>
      </w:r>
      <w:r w:rsidRPr="00F10C31">
        <w:rPr>
          <w:rFonts w:ascii="Arial" w:hAnsi="Arial" w:cs="Arial"/>
        </w:rPr>
        <w:t>, informes, pronunciamientos y en general los documentos emanados del Comité y cuidar que se entreguen a sus destinatarios en la forma adecuada y dentro de los términos que correspondan.</w:t>
      </w:r>
    </w:p>
    <w:p w14:paraId="675C2ECC" w14:textId="4198EBAF" w:rsidR="0032590B" w:rsidRPr="00F10C31" w:rsidRDefault="0032590B" w:rsidP="00F834F4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 xml:space="preserve">Gestionar ante </w:t>
      </w:r>
      <w:r w:rsidR="001E3DF6">
        <w:rPr>
          <w:rFonts w:ascii="Arial" w:hAnsi="Arial" w:cs="Arial"/>
        </w:rPr>
        <w:t>la Junta Directiva</w:t>
      </w:r>
      <w:r w:rsidR="003F15B1" w:rsidRPr="00F10C31">
        <w:rPr>
          <w:rFonts w:ascii="Arial" w:hAnsi="Arial" w:cs="Arial"/>
        </w:rPr>
        <w:t xml:space="preserve"> y la Gerencia, lo referente a medios, facilidades y apoyo de todo tipo que requiera para el normal funcionamiento del Comité</w:t>
      </w:r>
    </w:p>
    <w:p w14:paraId="4C814B47" w14:textId="0DEC2048" w:rsidR="003F15B1" w:rsidRPr="00F10C31" w:rsidRDefault="003F15B1" w:rsidP="00F834F4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Los demás que guarden relación con el cargo de Presidente.</w:t>
      </w:r>
    </w:p>
    <w:p w14:paraId="5832E607" w14:textId="044FB4CD" w:rsidR="007F5CD2" w:rsidRPr="00F10C31" w:rsidRDefault="007F5CD2" w:rsidP="00F834F4">
      <w:pPr>
        <w:pStyle w:val="Prrafodelista"/>
        <w:jc w:val="both"/>
        <w:rPr>
          <w:rFonts w:ascii="Arial" w:hAnsi="Arial" w:cs="Arial"/>
        </w:rPr>
      </w:pPr>
    </w:p>
    <w:p w14:paraId="00D7C9E2" w14:textId="6D8396AC" w:rsidR="00FA1BFE" w:rsidRPr="00F10C31" w:rsidRDefault="00FA1BFE" w:rsidP="00F834F4">
      <w:pPr>
        <w:pStyle w:val="Prrafodelista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B) SECRETARIO</w:t>
      </w:r>
    </w:p>
    <w:p w14:paraId="6C3833C0" w14:textId="77777777" w:rsidR="00D92D2B" w:rsidRPr="00F10C31" w:rsidRDefault="00D92D2B" w:rsidP="00F834F4">
      <w:pPr>
        <w:pStyle w:val="Prrafodelista"/>
        <w:jc w:val="both"/>
        <w:rPr>
          <w:rFonts w:ascii="Arial" w:hAnsi="Arial" w:cs="Arial"/>
        </w:rPr>
      </w:pPr>
    </w:p>
    <w:p w14:paraId="1B778D1E" w14:textId="60CF835C" w:rsidR="00FA1BFE" w:rsidRPr="00F10C31" w:rsidRDefault="00FA1BFE" w:rsidP="00F834F4">
      <w:pPr>
        <w:pStyle w:val="Prrafodelista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a) Preparar la minuta del acta de cada reunión del Comité, presentarla para su discusión y aprobación y registrarla</w:t>
      </w:r>
      <w:r w:rsidR="00DC7CDC" w:rsidRPr="00F10C31">
        <w:rPr>
          <w:rFonts w:ascii="Arial" w:hAnsi="Arial" w:cs="Arial"/>
        </w:rPr>
        <w:t xml:space="preserve"> en el Libro respectivo con su firma y la del Presidente, en señal de aprobación, manteniéndola al dia.</w:t>
      </w:r>
    </w:p>
    <w:p w14:paraId="2F5DA759" w14:textId="40B0A6F8" w:rsidR="0067780A" w:rsidRPr="00F10C31" w:rsidRDefault="00D92D2B" w:rsidP="00F834F4">
      <w:pPr>
        <w:pStyle w:val="Prrafodelista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b) Preparar los documentos y correspondencia en general que se genere en las actividades del Comité y suscribirla junto con el Presidente, verificando</w:t>
      </w:r>
      <w:r w:rsidR="0067780A" w:rsidRPr="00F10C31">
        <w:rPr>
          <w:rFonts w:ascii="Arial" w:hAnsi="Arial" w:cs="Arial"/>
        </w:rPr>
        <w:t xml:space="preserve"> que se remita a los respectivos destinatarios</w:t>
      </w:r>
    </w:p>
    <w:p w14:paraId="54023D54" w14:textId="6AD59F24" w:rsidR="0067780A" w:rsidRPr="00F10C31" w:rsidRDefault="0067780A" w:rsidP="00F834F4">
      <w:pPr>
        <w:pStyle w:val="Prrafodelista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c) Conservar en forma ordenada y segura el archivo general de cada Comité</w:t>
      </w:r>
    </w:p>
    <w:p w14:paraId="4F2D6A43" w14:textId="5ECFB77C" w:rsidR="0067780A" w:rsidRPr="00F10C31" w:rsidRDefault="00814526" w:rsidP="00F834F4">
      <w:pPr>
        <w:pStyle w:val="Prrafodelista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 xml:space="preserve">d) Recibir la correspondencia del Comité, registrarla en forma ordenada y </w:t>
      </w:r>
      <w:r w:rsidR="00337FD9" w:rsidRPr="00F10C31">
        <w:rPr>
          <w:rFonts w:ascii="Arial" w:hAnsi="Arial" w:cs="Arial"/>
        </w:rPr>
        <w:t>cronológica y hacerla conocer de los miembros del Comité en forma oportuna</w:t>
      </w:r>
    </w:p>
    <w:p w14:paraId="61BEFD24" w14:textId="41B53655" w:rsidR="00337FD9" w:rsidRPr="00F10C31" w:rsidRDefault="00337FD9" w:rsidP="00F834F4">
      <w:pPr>
        <w:pStyle w:val="Prrafodelista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e) Coordinar con el Presidente todo lo relativo</w:t>
      </w:r>
      <w:r w:rsidR="00373BC3" w:rsidRPr="00F10C31">
        <w:rPr>
          <w:rFonts w:ascii="Arial" w:hAnsi="Arial" w:cs="Arial"/>
        </w:rPr>
        <w:t xml:space="preserve"> a la celebración de reuniones ordinarias y extraordinarias</w:t>
      </w:r>
    </w:p>
    <w:p w14:paraId="5FF22E7F" w14:textId="04EB14A9" w:rsidR="00373BC3" w:rsidRPr="00F10C31" w:rsidRDefault="00373BC3" w:rsidP="00F834F4">
      <w:pPr>
        <w:pStyle w:val="Prrafodelista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f) Las demás que correspondan a la naturaleza del cargo de Secretario</w:t>
      </w:r>
    </w:p>
    <w:p w14:paraId="49844CAB" w14:textId="737E1B94" w:rsidR="00373BC3" w:rsidRPr="00F10C31" w:rsidRDefault="00373BC3" w:rsidP="00F834F4">
      <w:pPr>
        <w:pStyle w:val="Prrafodelista"/>
        <w:jc w:val="both"/>
        <w:rPr>
          <w:rFonts w:ascii="Arial" w:hAnsi="Arial" w:cs="Arial"/>
        </w:rPr>
      </w:pPr>
    </w:p>
    <w:p w14:paraId="47F4E657" w14:textId="1DAF0D1C" w:rsidR="00373BC3" w:rsidRPr="00F10C31" w:rsidRDefault="00373BC3" w:rsidP="00F834F4">
      <w:pPr>
        <w:pStyle w:val="Prrafodelista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 xml:space="preserve">C) VICEPRESIDENTE </w:t>
      </w:r>
      <w:r w:rsidR="001924CC">
        <w:rPr>
          <w:rFonts w:ascii="Arial" w:hAnsi="Arial" w:cs="Arial"/>
        </w:rPr>
        <w:t>O</w:t>
      </w:r>
      <w:r w:rsidRPr="00F10C31">
        <w:rPr>
          <w:rFonts w:ascii="Arial" w:hAnsi="Arial" w:cs="Arial"/>
        </w:rPr>
        <w:t xml:space="preserve"> VOCALES</w:t>
      </w:r>
    </w:p>
    <w:p w14:paraId="3B5C387D" w14:textId="5BEFF1F8" w:rsidR="00373BC3" w:rsidRPr="00F10C31" w:rsidRDefault="00373BC3" w:rsidP="00F834F4">
      <w:pPr>
        <w:pStyle w:val="Prrafodelista"/>
        <w:jc w:val="both"/>
        <w:rPr>
          <w:rFonts w:ascii="Arial" w:hAnsi="Arial" w:cs="Arial"/>
        </w:rPr>
      </w:pPr>
    </w:p>
    <w:p w14:paraId="0E2924D7" w14:textId="789CA006" w:rsidR="006D17BE" w:rsidRPr="00F10C31" w:rsidRDefault="007A001D" w:rsidP="00F834F4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Realizar las labores que le sean asignadas para el cumplimiento de las funciones del Comité</w:t>
      </w:r>
    </w:p>
    <w:p w14:paraId="34BCBA5A" w14:textId="773A22FA" w:rsidR="007A001D" w:rsidRPr="00F10C31" w:rsidRDefault="007A001D" w:rsidP="00F834F4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Reemplazar al Presidente, o al Secretario en caso de ausencia temporal</w:t>
      </w:r>
      <w:r w:rsidR="00893957">
        <w:rPr>
          <w:rFonts w:ascii="Arial" w:hAnsi="Arial" w:cs="Arial"/>
        </w:rPr>
        <w:t xml:space="preserve"> </w:t>
      </w:r>
      <w:r w:rsidRPr="00F10C31">
        <w:rPr>
          <w:rFonts w:ascii="Arial" w:hAnsi="Arial" w:cs="Arial"/>
        </w:rPr>
        <w:t>de uno de ellos</w:t>
      </w:r>
    </w:p>
    <w:p w14:paraId="03AAEDCC" w14:textId="2C8E9A70" w:rsidR="007A001D" w:rsidRPr="00F10C31" w:rsidRDefault="007A001D" w:rsidP="00F834F4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Participar en todos los procesos de actividad del Comité de acuerdo</w:t>
      </w:r>
      <w:r w:rsidR="009A0266" w:rsidRPr="00F10C31">
        <w:rPr>
          <w:rFonts w:ascii="Arial" w:hAnsi="Arial" w:cs="Arial"/>
        </w:rPr>
        <w:t xml:space="preserve"> con las funciones que </w:t>
      </w:r>
      <w:proofErr w:type="spellStart"/>
      <w:r w:rsidR="009A0266" w:rsidRPr="00F10C31">
        <w:rPr>
          <w:rFonts w:ascii="Arial" w:hAnsi="Arial" w:cs="Arial"/>
        </w:rPr>
        <w:t>esten</w:t>
      </w:r>
      <w:proofErr w:type="spellEnd"/>
      <w:r w:rsidR="009A0266" w:rsidRPr="00F10C31">
        <w:rPr>
          <w:rFonts w:ascii="Arial" w:hAnsi="Arial" w:cs="Arial"/>
        </w:rPr>
        <w:t xml:space="preserve"> asignadas a este organismo</w:t>
      </w:r>
    </w:p>
    <w:p w14:paraId="75C78FA7" w14:textId="5CD1E745" w:rsidR="009A0266" w:rsidRPr="00F10C31" w:rsidRDefault="009A0266" w:rsidP="00F834F4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Las demás que sean concordantes con su calidad</w:t>
      </w:r>
      <w:r w:rsidR="00893957">
        <w:rPr>
          <w:rFonts w:ascii="Arial" w:hAnsi="Arial" w:cs="Arial"/>
        </w:rPr>
        <w:t xml:space="preserve"> </w:t>
      </w:r>
      <w:r w:rsidRPr="00F10C31">
        <w:rPr>
          <w:rFonts w:ascii="Arial" w:hAnsi="Arial" w:cs="Arial"/>
        </w:rPr>
        <w:t xml:space="preserve">de miembro del </w:t>
      </w:r>
      <w:proofErr w:type="spellStart"/>
      <w:r w:rsidRPr="00F10C31">
        <w:rPr>
          <w:rFonts w:ascii="Arial" w:hAnsi="Arial" w:cs="Arial"/>
        </w:rPr>
        <w:t>Comite</w:t>
      </w:r>
      <w:proofErr w:type="spellEnd"/>
    </w:p>
    <w:p w14:paraId="65C4E9D4" w14:textId="5BC1B243" w:rsidR="00FA1BFE" w:rsidRPr="00F10C31" w:rsidRDefault="00FA1BFE" w:rsidP="00F834F4">
      <w:pPr>
        <w:pStyle w:val="Prrafodelista"/>
        <w:jc w:val="both"/>
        <w:rPr>
          <w:rFonts w:ascii="Arial" w:hAnsi="Arial" w:cs="Arial"/>
        </w:rPr>
      </w:pPr>
    </w:p>
    <w:p w14:paraId="30E094EC" w14:textId="39024AA4" w:rsidR="009A0266" w:rsidRPr="00A235D3" w:rsidRDefault="009A0266" w:rsidP="00F834F4">
      <w:pPr>
        <w:pStyle w:val="Prrafodelista"/>
        <w:jc w:val="both"/>
        <w:rPr>
          <w:rFonts w:ascii="Arial" w:hAnsi="Arial" w:cs="Arial"/>
          <w:b/>
        </w:rPr>
      </w:pPr>
      <w:r w:rsidRPr="00A235D3">
        <w:rPr>
          <w:rFonts w:ascii="Arial" w:hAnsi="Arial" w:cs="Arial"/>
          <w:b/>
        </w:rPr>
        <w:t>ARTICULO 7. REUNIONES</w:t>
      </w:r>
    </w:p>
    <w:p w14:paraId="6F7C19EF" w14:textId="5C31E850" w:rsidR="00045BD7" w:rsidRPr="00A235D3" w:rsidRDefault="3BAF6D38" w:rsidP="00F834F4">
      <w:pPr>
        <w:pStyle w:val="Prrafodelista"/>
        <w:jc w:val="both"/>
        <w:rPr>
          <w:rFonts w:ascii="Arial" w:hAnsi="Arial" w:cs="Arial"/>
        </w:rPr>
      </w:pPr>
      <w:r w:rsidRPr="00A235D3">
        <w:rPr>
          <w:rFonts w:ascii="Arial" w:hAnsi="Arial" w:cs="Arial"/>
        </w:rPr>
        <w:t xml:space="preserve">El comité se reunirá </w:t>
      </w:r>
      <w:r w:rsidR="00D77B77" w:rsidRPr="00A235D3">
        <w:rPr>
          <w:rFonts w:ascii="Arial" w:hAnsi="Arial" w:cs="Arial"/>
        </w:rPr>
        <w:t>bi</w:t>
      </w:r>
      <w:r w:rsidRPr="00A235D3">
        <w:rPr>
          <w:rFonts w:ascii="Arial" w:hAnsi="Arial" w:cs="Arial"/>
        </w:rPr>
        <w:t>mensualmente de manera ordinaria o extraordinariamente cuando las circunstancias lo ameriten.</w:t>
      </w:r>
    </w:p>
    <w:p w14:paraId="1FEA2E25" w14:textId="73D4711B" w:rsidR="00045BD7" w:rsidRPr="00A235D3" w:rsidRDefault="00045BD7" w:rsidP="00F834F4">
      <w:pPr>
        <w:pStyle w:val="Prrafodelista"/>
        <w:jc w:val="both"/>
        <w:rPr>
          <w:rFonts w:ascii="Arial" w:hAnsi="Arial" w:cs="Arial"/>
        </w:rPr>
      </w:pPr>
    </w:p>
    <w:p w14:paraId="38040455" w14:textId="39751EB4" w:rsidR="006326E2" w:rsidRPr="00F10C31" w:rsidRDefault="006326E2" w:rsidP="00F834F4">
      <w:pPr>
        <w:spacing w:line="276" w:lineRule="auto"/>
        <w:jc w:val="both"/>
        <w:rPr>
          <w:rFonts w:ascii="Arial" w:hAnsi="Arial" w:cs="Arial"/>
          <w:b/>
        </w:rPr>
      </w:pPr>
      <w:r w:rsidRPr="00A235D3">
        <w:rPr>
          <w:rFonts w:ascii="Arial" w:hAnsi="Arial" w:cs="Arial"/>
          <w:b/>
        </w:rPr>
        <w:t>ARTICULO 8. REUNIONES NO PRESENCIALES</w:t>
      </w:r>
    </w:p>
    <w:p w14:paraId="5D27B5DB" w14:textId="577883ED" w:rsidR="00760B40" w:rsidRPr="00F10C31" w:rsidRDefault="00760B40" w:rsidP="00F834F4">
      <w:pPr>
        <w:spacing w:line="276" w:lineRule="auto"/>
        <w:jc w:val="both"/>
        <w:rPr>
          <w:rFonts w:ascii="Arial" w:hAnsi="Arial" w:cs="Arial"/>
        </w:rPr>
      </w:pPr>
    </w:p>
    <w:p w14:paraId="4569EE1E" w14:textId="5E0F18FC" w:rsidR="00760B40" w:rsidRPr="00F10C31" w:rsidRDefault="00760B40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Ley 222 de 1995.</w:t>
      </w:r>
    </w:p>
    <w:p w14:paraId="043E54A4" w14:textId="77777777" w:rsidR="009B18AA" w:rsidRPr="00F10C31" w:rsidRDefault="009B18AA" w:rsidP="00F834F4">
      <w:pPr>
        <w:spacing w:line="276" w:lineRule="auto"/>
        <w:jc w:val="both"/>
        <w:rPr>
          <w:rFonts w:ascii="Arial" w:hAnsi="Arial" w:cs="Arial"/>
        </w:rPr>
      </w:pPr>
    </w:p>
    <w:p w14:paraId="28FB2AF0" w14:textId="29668BD4" w:rsidR="00760B40" w:rsidRPr="00F10C31" w:rsidRDefault="009B18AA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ARTICULO 19. REUNIONES NO PRESENCIALES. (Artículo modificado por el artículo 148 del Decreto-Ley 19 de 2012).Siempre que ello se pueda probar, habrá reunión de la junta de socios, de asamblea general de accionistas o de junta directiva cuando por cualquier medio todos los socios o miembros puedan deliberar y decidir por comunicación simultánea o sucesiva. En este último caso, la sucesión de comunicaciones deberá ocurrir de manera inmediata de acuerdo con el medio empleado.</w:t>
      </w:r>
    </w:p>
    <w:p w14:paraId="0497DE54" w14:textId="77777777" w:rsidR="007858F4" w:rsidRPr="00F10C31" w:rsidRDefault="007858F4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 xml:space="preserve">ARTICULO 20. OTRO MECANISMO PARA LA TOMA DE DECISIONES. Serán válidas las decisiones del máximo órgano social o de la junta directiva cuando por escrito, todos los socios o miembros expresen el sentido de su voto. En este evento la mayoría respectiva se computará sobre el total de las partes de interés, cuotas o acciones en circulación o de los miembros de la junta directiva, según el caso. Si los socios o miembros hubieren expresado su voto en documentos separados, éstos deberán recibirse en un término máximo de un mes, contado a partir de la primera comunicación recibida. </w:t>
      </w:r>
    </w:p>
    <w:p w14:paraId="14F5EC40" w14:textId="073AF3E1" w:rsidR="00760B40" w:rsidRPr="00F10C31" w:rsidRDefault="007858F4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lastRenderedPageBreak/>
        <w:t>El representante legal informará a los socios o miembros de junta el sentido de la decisión, dentro de los cinco días siguientes a la recepción de los documentos en los que se exprese el voto.</w:t>
      </w:r>
    </w:p>
    <w:p w14:paraId="65B2C100" w14:textId="5ADB0E8E" w:rsidR="00DA6EE1" w:rsidRPr="00F10C31" w:rsidRDefault="00DA6EE1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 xml:space="preserve">ARTICULO 21. ACTAS. En los casos a que se refieren los artículos 19 y 20 precedentes, las actas correspondientes deberán elaborarse y asentarse en el libro respectivo dentro de los treinta días siguientes a aquel en que concluyó el acuerdo. Las actas serán suscritas por el representante legal y el secretario de la sociedad. A falta de este último, serán firmadas por alguno de los asociados o miembros. </w:t>
      </w:r>
    </w:p>
    <w:p w14:paraId="15A30887" w14:textId="77777777" w:rsidR="00DA6EE1" w:rsidRPr="00F10C31" w:rsidRDefault="00DA6EE1" w:rsidP="00F834F4">
      <w:pPr>
        <w:spacing w:line="276" w:lineRule="auto"/>
        <w:jc w:val="both"/>
        <w:rPr>
          <w:rFonts w:ascii="Arial" w:hAnsi="Arial" w:cs="Arial"/>
        </w:rPr>
      </w:pPr>
    </w:p>
    <w:p w14:paraId="7BAAA8EB" w14:textId="2A8AE043" w:rsidR="00DA6EE1" w:rsidRPr="00F10C31" w:rsidRDefault="00DA6EE1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PARÁGRAFO. Serán ineficaces las decisiones adoptadas conforme al artículo 19 de esta Ley, cuando alguno de los socios o miembros no participe en la comunicación simultánea o sucesiva. La misma sanción se aplicará a las decisiones adoptadas de acuerdo con el artículo 20, cuando alguno de ellos no exprese el sentido de su voto o se exceda del término de un mes allí señalado.</w:t>
      </w:r>
    </w:p>
    <w:p w14:paraId="62C597C9" w14:textId="77777777" w:rsidR="00DA6EE1" w:rsidRPr="00F10C31" w:rsidRDefault="00DA6EE1" w:rsidP="00F834F4">
      <w:pPr>
        <w:spacing w:line="276" w:lineRule="auto"/>
        <w:jc w:val="both"/>
        <w:rPr>
          <w:rFonts w:ascii="Arial" w:hAnsi="Arial" w:cs="Arial"/>
        </w:rPr>
      </w:pPr>
    </w:p>
    <w:p w14:paraId="2B7DBA22" w14:textId="1AAEEB73" w:rsidR="006326E2" w:rsidRPr="00F10C31" w:rsidRDefault="006326E2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  <w:b/>
        </w:rPr>
        <w:t>ARTICULO 9</w:t>
      </w:r>
      <w:r w:rsidR="00145632" w:rsidRPr="00F10C31">
        <w:rPr>
          <w:rFonts w:ascii="Arial" w:hAnsi="Arial" w:cs="Arial"/>
          <w:b/>
        </w:rPr>
        <w:t>. QUORUM Y DECISIONES</w:t>
      </w:r>
      <w:r w:rsidR="00757FDB" w:rsidRPr="00F10C31">
        <w:rPr>
          <w:rFonts w:ascii="Arial" w:hAnsi="Arial" w:cs="Arial"/>
          <w:b/>
        </w:rPr>
        <w:t xml:space="preserve">. </w:t>
      </w:r>
      <w:r w:rsidR="00757FDB" w:rsidRPr="00F10C31">
        <w:rPr>
          <w:rFonts w:ascii="Arial" w:hAnsi="Arial" w:cs="Arial"/>
        </w:rPr>
        <w:t>Para sesionar y adoptar decisiones v</w:t>
      </w:r>
      <w:r w:rsidR="00707BE1">
        <w:rPr>
          <w:rFonts w:ascii="Arial" w:hAnsi="Arial" w:cs="Arial"/>
        </w:rPr>
        <w:t>á</w:t>
      </w:r>
      <w:r w:rsidR="00757FDB" w:rsidRPr="00F10C31">
        <w:rPr>
          <w:rFonts w:ascii="Arial" w:hAnsi="Arial" w:cs="Arial"/>
        </w:rPr>
        <w:t>lidas</w:t>
      </w:r>
      <w:r w:rsidR="00DD73F5" w:rsidRPr="00F10C31">
        <w:rPr>
          <w:rFonts w:ascii="Arial" w:hAnsi="Arial" w:cs="Arial"/>
        </w:rPr>
        <w:t xml:space="preserve"> es necesaria la asistencia de por lo menos 2 </w:t>
      </w:r>
      <w:r w:rsidR="00707BE1">
        <w:rPr>
          <w:rFonts w:ascii="Arial" w:hAnsi="Arial" w:cs="Arial"/>
        </w:rPr>
        <w:t>consejeros</w:t>
      </w:r>
      <w:r w:rsidR="00DD73F5" w:rsidRPr="00F10C31">
        <w:rPr>
          <w:rFonts w:ascii="Arial" w:hAnsi="Arial" w:cs="Arial"/>
        </w:rPr>
        <w:t>. Por norma general, todas las deci</w:t>
      </w:r>
      <w:r w:rsidR="00D77B77">
        <w:rPr>
          <w:rFonts w:ascii="Arial" w:hAnsi="Arial" w:cs="Arial"/>
        </w:rPr>
        <w:t>s</w:t>
      </w:r>
      <w:r w:rsidR="00DD73F5" w:rsidRPr="00F10C31">
        <w:rPr>
          <w:rFonts w:ascii="Arial" w:hAnsi="Arial" w:cs="Arial"/>
        </w:rPr>
        <w:t>iones o acuerdos se adoptar</w:t>
      </w:r>
      <w:r w:rsidR="00707BE1">
        <w:rPr>
          <w:rFonts w:ascii="Arial" w:hAnsi="Arial" w:cs="Arial"/>
        </w:rPr>
        <w:t>á</w:t>
      </w:r>
      <w:r w:rsidR="00DD73F5" w:rsidRPr="00F10C31">
        <w:rPr>
          <w:rFonts w:ascii="Arial" w:hAnsi="Arial" w:cs="Arial"/>
        </w:rPr>
        <w:t xml:space="preserve">n por el consenso de </w:t>
      </w:r>
      <w:r w:rsidR="00E2343F">
        <w:rPr>
          <w:rFonts w:ascii="Arial" w:hAnsi="Arial" w:cs="Arial"/>
        </w:rPr>
        <w:t xml:space="preserve">la mayoría de </w:t>
      </w:r>
      <w:r w:rsidR="00DD73F5" w:rsidRPr="00F10C31">
        <w:rPr>
          <w:rFonts w:ascii="Arial" w:hAnsi="Arial" w:cs="Arial"/>
        </w:rPr>
        <w:t xml:space="preserve">sus miembros. </w:t>
      </w:r>
    </w:p>
    <w:p w14:paraId="112E7B50" w14:textId="77777777" w:rsidR="00DD73F5" w:rsidRPr="00F10C31" w:rsidRDefault="00DD73F5" w:rsidP="00F834F4">
      <w:pPr>
        <w:spacing w:line="276" w:lineRule="auto"/>
        <w:jc w:val="both"/>
        <w:rPr>
          <w:rFonts w:ascii="Arial" w:hAnsi="Arial" w:cs="Arial"/>
        </w:rPr>
      </w:pPr>
    </w:p>
    <w:p w14:paraId="2E12EC33" w14:textId="39871BDA" w:rsidR="00145632" w:rsidRPr="00F10C31" w:rsidRDefault="00145632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  <w:b/>
        </w:rPr>
        <w:t>ARTICULO 10. CONSTANCIA DE ACTUACIONES – ACTAS</w:t>
      </w:r>
      <w:r w:rsidR="00DD73F5" w:rsidRPr="00F10C31">
        <w:rPr>
          <w:rFonts w:ascii="Arial" w:hAnsi="Arial" w:cs="Arial"/>
          <w:b/>
        </w:rPr>
        <w:t>.</w:t>
      </w:r>
      <w:r w:rsidR="00DD73F5" w:rsidRPr="00F10C31">
        <w:rPr>
          <w:rFonts w:ascii="Arial" w:hAnsi="Arial" w:cs="Arial"/>
        </w:rPr>
        <w:t xml:space="preserve"> De toda reunión de Comité ordinaria o extraordinaria</w:t>
      </w:r>
      <w:r w:rsidR="00304A3A" w:rsidRPr="00F10C31">
        <w:rPr>
          <w:rFonts w:ascii="Arial" w:hAnsi="Arial" w:cs="Arial"/>
        </w:rPr>
        <w:t xml:space="preserve"> debe dejarse una constancia escrita en Acta designada en un Libro especial, el cual permanecerá dentro de las instalaciones de</w:t>
      </w:r>
      <w:r w:rsidR="00D77B77">
        <w:rPr>
          <w:rFonts w:ascii="Arial" w:hAnsi="Arial" w:cs="Arial"/>
        </w:rPr>
        <w:t xml:space="preserve"> </w:t>
      </w:r>
      <w:proofErr w:type="spellStart"/>
      <w:r w:rsidR="00D77B77">
        <w:rPr>
          <w:rFonts w:ascii="Arial" w:hAnsi="Arial" w:cs="Arial"/>
        </w:rPr>
        <w:t>Fondekikes</w:t>
      </w:r>
      <w:proofErr w:type="spellEnd"/>
      <w:r w:rsidR="00304A3A" w:rsidRPr="00F10C31">
        <w:rPr>
          <w:rFonts w:ascii="Arial" w:hAnsi="Arial" w:cs="Arial"/>
        </w:rPr>
        <w:t xml:space="preserve">, bajo medidas adecuadas de seguridad y conservación. Todo cuanto aparezca </w:t>
      </w:r>
      <w:r w:rsidR="004C7432" w:rsidRPr="00F10C31">
        <w:rPr>
          <w:rFonts w:ascii="Arial" w:hAnsi="Arial" w:cs="Arial"/>
        </w:rPr>
        <w:t xml:space="preserve">en las Actas tiene el carácter de información privilegiada de la </w:t>
      </w:r>
      <w:r w:rsidR="00C45804">
        <w:rPr>
          <w:rFonts w:ascii="Arial" w:hAnsi="Arial" w:cs="Arial"/>
        </w:rPr>
        <w:t>Entidad</w:t>
      </w:r>
      <w:r w:rsidR="004C7432" w:rsidRPr="00F10C31">
        <w:rPr>
          <w:rFonts w:ascii="Arial" w:hAnsi="Arial" w:cs="Arial"/>
        </w:rPr>
        <w:t>. Las actas deben ser firmadas p</w:t>
      </w:r>
      <w:r w:rsidR="006B0732">
        <w:rPr>
          <w:rFonts w:ascii="Arial" w:hAnsi="Arial" w:cs="Arial"/>
        </w:rPr>
        <w:t>or el Presidente y el Secretario</w:t>
      </w:r>
      <w:r w:rsidR="004C7432" w:rsidRPr="00F10C31">
        <w:rPr>
          <w:rFonts w:ascii="Arial" w:hAnsi="Arial" w:cs="Arial"/>
        </w:rPr>
        <w:t>, lo cual les dar</w:t>
      </w:r>
      <w:r w:rsidR="000456A8">
        <w:rPr>
          <w:rFonts w:ascii="Arial" w:hAnsi="Arial" w:cs="Arial"/>
        </w:rPr>
        <w:t>á</w:t>
      </w:r>
      <w:r w:rsidR="004C7432" w:rsidRPr="00F10C31">
        <w:rPr>
          <w:rFonts w:ascii="Arial" w:hAnsi="Arial" w:cs="Arial"/>
        </w:rPr>
        <w:t xml:space="preserve"> el valor de documento probatorio de lo que consta en ella</w:t>
      </w:r>
      <w:r w:rsidR="000456A8">
        <w:rPr>
          <w:rFonts w:ascii="Arial" w:hAnsi="Arial" w:cs="Arial"/>
        </w:rPr>
        <w:t>.</w:t>
      </w:r>
    </w:p>
    <w:p w14:paraId="6FB64D54" w14:textId="77777777" w:rsidR="00952FCF" w:rsidRPr="00F10C31" w:rsidRDefault="00952FCF" w:rsidP="00F834F4">
      <w:pPr>
        <w:pStyle w:val="Prrafodelista"/>
        <w:jc w:val="both"/>
        <w:rPr>
          <w:rFonts w:ascii="Arial" w:hAnsi="Arial" w:cs="Arial"/>
        </w:rPr>
      </w:pPr>
    </w:p>
    <w:p w14:paraId="31814EF0" w14:textId="2C472BF6" w:rsidR="00145632" w:rsidRPr="00F10C31" w:rsidRDefault="00145632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  <w:b/>
        </w:rPr>
        <w:t>ARTICULO 11. CONFIDENCIALIDAD Y MANEJO DE LA INFORMACION</w:t>
      </w:r>
      <w:r w:rsidR="00952FCF" w:rsidRPr="00F10C31">
        <w:rPr>
          <w:rFonts w:ascii="Arial" w:hAnsi="Arial" w:cs="Arial"/>
          <w:b/>
        </w:rPr>
        <w:t xml:space="preserve">. </w:t>
      </w:r>
      <w:r w:rsidR="00952FCF" w:rsidRPr="00F10C31">
        <w:rPr>
          <w:rFonts w:ascii="Arial" w:hAnsi="Arial" w:cs="Arial"/>
        </w:rPr>
        <w:t>Las decisiones que se adopten, la información a que tengan acceso los miembros del comité y de la cual tengan conocimiento por razón de su función, son de estricto carácter confidencial y privilegiado, por lo cual no puede ser divulgada a personas naturales</w:t>
      </w:r>
      <w:r w:rsidR="00893957">
        <w:rPr>
          <w:rFonts w:ascii="Arial" w:hAnsi="Arial" w:cs="Arial"/>
        </w:rPr>
        <w:t xml:space="preserve"> </w:t>
      </w:r>
      <w:r w:rsidR="00952FCF" w:rsidRPr="00F10C31">
        <w:rPr>
          <w:rFonts w:ascii="Arial" w:hAnsi="Arial" w:cs="Arial"/>
        </w:rPr>
        <w:t>o jurídicas diferentes</w:t>
      </w:r>
      <w:r w:rsidR="00893957">
        <w:rPr>
          <w:rFonts w:ascii="Arial" w:hAnsi="Arial" w:cs="Arial"/>
        </w:rPr>
        <w:t xml:space="preserve"> </w:t>
      </w:r>
      <w:r w:rsidR="00952FCF" w:rsidRPr="00F10C31">
        <w:rPr>
          <w:rFonts w:ascii="Arial" w:hAnsi="Arial" w:cs="Arial"/>
        </w:rPr>
        <w:t>a quienes deban conocerla y siempre utilizando los medios y canales propios de la institución.</w:t>
      </w:r>
    </w:p>
    <w:p w14:paraId="117012C5" w14:textId="77777777" w:rsidR="005E0807" w:rsidRPr="00F10C31" w:rsidRDefault="005E0807" w:rsidP="00F834F4">
      <w:pPr>
        <w:pStyle w:val="Prrafodelista"/>
        <w:jc w:val="both"/>
        <w:rPr>
          <w:rFonts w:ascii="Arial" w:hAnsi="Arial" w:cs="Arial"/>
        </w:rPr>
      </w:pPr>
    </w:p>
    <w:p w14:paraId="7CC8C2AF" w14:textId="43CF70DC" w:rsidR="005E0807" w:rsidRPr="00F10C31" w:rsidRDefault="00145632" w:rsidP="00F834F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  <w:b/>
        </w:rPr>
        <w:lastRenderedPageBreak/>
        <w:t>ARTICULO 12. INTERPRETACION DEL REGLAMENTO</w:t>
      </w:r>
      <w:r w:rsidR="005E0807" w:rsidRPr="00F10C31">
        <w:rPr>
          <w:rFonts w:ascii="Arial" w:hAnsi="Arial" w:cs="Arial"/>
          <w:b/>
        </w:rPr>
        <w:t>.</w:t>
      </w:r>
      <w:r w:rsidR="005E0807" w:rsidRPr="00F10C31">
        <w:rPr>
          <w:rFonts w:ascii="Arial" w:hAnsi="Arial" w:cs="Arial"/>
        </w:rPr>
        <w:t xml:space="preserve"> En caso que se presente dudas en la interpretación de este reglamento o en su aplicación que puedan ocasionar dificultad para el normal funcionamiento del Comité, éstas serán sometidas al concepto de</w:t>
      </w:r>
      <w:r w:rsidR="00D77B77">
        <w:rPr>
          <w:rFonts w:ascii="Arial" w:hAnsi="Arial" w:cs="Arial"/>
        </w:rPr>
        <w:t xml:space="preserve"> la Junta Directiva</w:t>
      </w:r>
      <w:r w:rsidR="005E0807" w:rsidRPr="00F10C31">
        <w:rPr>
          <w:rFonts w:ascii="Arial" w:hAnsi="Arial" w:cs="Arial"/>
        </w:rPr>
        <w:t>, para lo cual se le formulará la solicitud respectiva por escrito, indicando el motivo u origen de la duda</w:t>
      </w:r>
      <w:r w:rsidR="006E3072">
        <w:rPr>
          <w:rFonts w:ascii="Arial" w:hAnsi="Arial" w:cs="Arial"/>
        </w:rPr>
        <w:t>,</w:t>
      </w:r>
      <w:r w:rsidR="005E0807" w:rsidRPr="00F10C31">
        <w:rPr>
          <w:rFonts w:ascii="Arial" w:hAnsi="Arial" w:cs="Arial"/>
        </w:rPr>
        <w:t xml:space="preserve"> a fin que sea resuelta a más tardar en la reunión ordinaria siguiente de</w:t>
      </w:r>
      <w:r w:rsidR="00D77B77">
        <w:rPr>
          <w:rFonts w:ascii="Arial" w:hAnsi="Arial" w:cs="Arial"/>
        </w:rPr>
        <w:t xml:space="preserve"> </w:t>
      </w:r>
      <w:r w:rsidR="005E0807" w:rsidRPr="00F10C31">
        <w:rPr>
          <w:rFonts w:ascii="Arial" w:hAnsi="Arial" w:cs="Arial"/>
        </w:rPr>
        <w:t>l</w:t>
      </w:r>
      <w:r w:rsidR="00D77B77">
        <w:rPr>
          <w:rFonts w:ascii="Arial" w:hAnsi="Arial" w:cs="Arial"/>
        </w:rPr>
        <w:t>a</w:t>
      </w:r>
      <w:r w:rsidR="005E0807" w:rsidRPr="00F10C31">
        <w:rPr>
          <w:rFonts w:ascii="Arial" w:hAnsi="Arial" w:cs="Arial"/>
        </w:rPr>
        <w:t xml:space="preserve"> </w:t>
      </w:r>
      <w:r w:rsidR="00C45804">
        <w:rPr>
          <w:rFonts w:ascii="Arial" w:hAnsi="Arial" w:cs="Arial"/>
        </w:rPr>
        <w:t>Junta Directiva</w:t>
      </w:r>
      <w:r w:rsidR="005E0807" w:rsidRPr="00F10C31">
        <w:rPr>
          <w:rFonts w:ascii="Arial" w:hAnsi="Arial" w:cs="Arial"/>
        </w:rPr>
        <w:t>.</w:t>
      </w:r>
    </w:p>
    <w:p w14:paraId="3CE1A6E4" w14:textId="77777777" w:rsidR="005E0807" w:rsidRPr="00F10C31" w:rsidRDefault="005E0807" w:rsidP="00F834F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7CC4149" w14:textId="71C285A5" w:rsidR="005E0807" w:rsidRPr="00F10C31" w:rsidRDefault="005E0807" w:rsidP="00F834F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</w:rPr>
        <w:t>En todo caso se tomarán en cuenta las normas vigentes y</w:t>
      </w:r>
      <w:r w:rsidR="00893957">
        <w:rPr>
          <w:rFonts w:ascii="Arial" w:hAnsi="Arial" w:cs="Arial"/>
        </w:rPr>
        <w:t xml:space="preserve"> </w:t>
      </w:r>
      <w:r w:rsidRPr="00F10C31">
        <w:rPr>
          <w:rFonts w:ascii="Arial" w:hAnsi="Arial" w:cs="Arial"/>
        </w:rPr>
        <w:t xml:space="preserve">lo estipulado en los Estatutos de la </w:t>
      </w:r>
      <w:r w:rsidR="00C45804">
        <w:rPr>
          <w:rFonts w:ascii="Arial" w:hAnsi="Arial" w:cs="Arial"/>
        </w:rPr>
        <w:t>Entidad</w:t>
      </w:r>
      <w:r w:rsidRPr="00F10C31">
        <w:rPr>
          <w:rFonts w:ascii="Arial" w:hAnsi="Arial" w:cs="Arial"/>
        </w:rPr>
        <w:t>. </w:t>
      </w:r>
    </w:p>
    <w:p w14:paraId="4F7E15CB" w14:textId="1B3FE1DE" w:rsidR="00145632" w:rsidRPr="00F10C31" w:rsidRDefault="00145632" w:rsidP="00F834F4">
      <w:pPr>
        <w:pStyle w:val="Prrafodelista"/>
        <w:jc w:val="both"/>
        <w:rPr>
          <w:rFonts w:ascii="Arial" w:hAnsi="Arial" w:cs="Arial"/>
        </w:rPr>
      </w:pPr>
    </w:p>
    <w:p w14:paraId="75E9BB0E" w14:textId="28F3165D" w:rsidR="00D25802" w:rsidRPr="00A235D3" w:rsidRDefault="00CD402C" w:rsidP="00F834F4">
      <w:pPr>
        <w:spacing w:line="276" w:lineRule="auto"/>
        <w:jc w:val="both"/>
        <w:rPr>
          <w:rFonts w:ascii="Arial" w:hAnsi="Arial" w:cs="Arial"/>
        </w:rPr>
      </w:pPr>
      <w:r w:rsidRPr="00F10C31">
        <w:rPr>
          <w:rFonts w:ascii="Arial" w:hAnsi="Arial" w:cs="Arial"/>
          <w:b/>
        </w:rPr>
        <w:t>ARTICULO 13. VIGENCIA Y DIVULGACION DEL REGLAMENTO</w:t>
      </w:r>
      <w:r w:rsidR="00D25802" w:rsidRPr="00F10C31">
        <w:rPr>
          <w:rFonts w:ascii="Arial" w:hAnsi="Arial" w:cs="Arial"/>
          <w:b/>
        </w:rPr>
        <w:t xml:space="preserve">. </w:t>
      </w:r>
      <w:r w:rsidR="00D25802" w:rsidRPr="00F10C31">
        <w:rPr>
          <w:rFonts w:ascii="Arial" w:hAnsi="Arial" w:cs="Arial"/>
        </w:rPr>
        <w:t xml:space="preserve">El presente reglamento rige a partir de la fecha de su aprobación por parte </w:t>
      </w:r>
      <w:r w:rsidR="00D77B77">
        <w:rPr>
          <w:rFonts w:ascii="Arial" w:hAnsi="Arial" w:cs="Arial"/>
        </w:rPr>
        <w:t xml:space="preserve">la </w:t>
      </w:r>
      <w:r w:rsidR="00C45804">
        <w:rPr>
          <w:rFonts w:ascii="Arial" w:hAnsi="Arial" w:cs="Arial"/>
        </w:rPr>
        <w:t>Junta Directiva</w:t>
      </w:r>
      <w:r w:rsidR="00D25802" w:rsidRPr="00F10C31">
        <w:rPr>
          <w:rFonts w:ascii="Arial" w:hAnsi="Arial" w:cs="Arial"/>
        </w:rPr>
        <w:t xml:space="preserve"> y debe ser entregado a cada uno de los integrantes del </w:t>
      </w:r>
      <w:r w:rsidR="00C45804">
        <w:rPr>
          <w:rFonts w:ascii="Arial" w:hAnsi="Arial" w:cs="Arial"/>
        </w:rPr>
        <w:t>Comité de Riesgos</w:t>
      </w:r>
      <w:r w:rsidR="000F0615">
        <w:rPr>
          <w:rFonts w:ascii="Arial" w:hAnsi="Arial" w:cs="Arial"/>
        </w:rPr>
        <w:t xml:space="preserve"> </w:t>
      </w:r>
      <w:r w:rsidR="00D25802" w:rsidRPr="00F10C31">
        <w:rPr>
          <w:rFonts w:ascii="Arial" w:hAnsi="Arial" w:cs="Arial"/>
        </w:rPr>
        <w:t>de</w:t>
      </w:r>
      <w:r w:rsidR="00D77B77">
        <w:rPr>
          <w:rFonts w:ascii="Arial" w:hAnsi="Arial" w:cs="Arial"/>
        </w:rPr>
        <w:t xml:space="preserve"> </w:t>
      </w:r>
      <w:proofErr w:type="spellStart"/>
      <w:r w:rsidR="00D77B77" w:rsidRPr="00A235D3">
        <w:rPr>
          <w:rFonts w:ascii="Arial" w:hAnsi="Arial" w:cs="Arial"/>
        </w:rPr>
        <w:t>Fondekikes</w:t>
      </w:r>
      <w:proofErr w:type="spellEnd"/>
      <w:r w:rsidR="00D25802" w:rsidRPr="00A235D3">
        <w:rPr>
          <w:rFonts w:ascii="Arial" w:hAnsi="Arial" w:cs="Arial"/>
        </w:rPr>
        <w:t>, para su conocimiento y demás fines pertinentes.</w:t>
      </w:r>
    </w:p>
    <w:p w14:paraId="22BA0D29" w14:textId="77777777" w:rsidR="00D25802" w:rsidRPr="00A235D3" w:rsidRDefault="00D25802" w:rsidP="00F834F4">
      <w:pPr>
        <w:spacing w:line="276" w:lineRule="auto"/>
        <w:jc w:val="both"/>
        <w:rPr>
          <w:rFonts w:ascii="Arial" w:hAnsi="Arial" w:cs="Arial"/>
        </w:rPr>
      </w:pPr>
    </w:p>
    <w:p w14:paraId="5697A826" w14:textId="64B8C6F8" w:rsidR="00D25802" w:rsidRPr="00F10C31" w:rsidRDefault="00D25802" w:rsidP="00F834F4">
      <w:pPr>
        <w:spacing w:line="276" w:lineRule="auto"/>
        <w:jc w:val="both"/>
        <w:rPr>
          <w:rFonts w:ascii="Arial" w:hAnsi="Arial" w:cs="Arial"/>
        </w:rPr>
      </w:pPr>
      <w:r w:rsidRPr="00A235D3">
        <w:rPr>
          <w:rFonts w:ascii="Arial" w:hAnsi="Arial" w:cs="Arial"/>
        </w:rPr>
        <w:t xml:space="preserve">El presente reglamento fue aprobado por </w:t>
      </w:r>
      <w:r w:rsidR="00D77B77" w:rsidRPr="00A235D3">
        <w:rPr>
          <w:rFonts w:ascii="Arial" w:hAnsi="Arial" w:cs="Arial"/>
        </w:rPr>
        <w:t xml:space="preserve">la </w:t>
      </w:r>
      <w:r w:rsidR="00C45804" w:rsidRPr="00A235D3">
        <w:rPr>
          <w:rFonts w:ascii="Arial" w:hAnsi="Arial" w:cs="Arial"/>
        </w:rPr>
        <w:t xml:space="preserve"> Junta Directiva</w:t>
      </w:r>
      <w:r w:rsidRPr="00A235D3">
        <w:rPr>
          <w:rFonts w:ascii="Arial" w:hAnsi="Arial" w:cs="Arial"/>
        </w:rPr>
        <w:t xml:space="preserve"> en su reunión del </w:t>
      </w:r>
      <w:proofErr w:type="spellStart"/>
      <w:r w:rsidR="00422913" w:rsidRPr="00A235D3">
        <w:rPr>
          <w:rFonts w:ascii="Arial" w:hAnsi="Arial" w:cs="Arial"/>
        </w:rPr>
        <w:t>veintiséiseis</w:t>
      </w:r>
      <w:proofErr w:type="spellEnd"/>
      <w:r w:rsidR="00422913" w:rsidRPr="00A235D3">
        <w:rPr>
          <w:rFonts w:ascii="Arial" w:hAnsi="Arial" w:cs="Arial"/>
        </w:rPr>
        <w:t xml:space="preserve"> (26) de marzo </w:t>
      </w:r>
      <w:r w:rsidRPr="00A235D3">
        <w:rPr>
          <w:rFonts w:ascii="Arial" w:hAnsi="Arial" w:cs="Arial"/>
        </w:rPr>
        <w:t>de 20</w:t>
      </w:r>
      <w:r w:rsidR="00422913" w:rsidRPr="00A235D3">
        <w:rPr>
          <w:rFonts w:ascii="Arial" w:hAnsi="Arial" w:cs="Arial"/>
        </w:rPr>
        <w:t>19</w:t>
      </w:r>
      <w:r w:rsidRPr="00A235D3">
        <w:rPr>
          <w:rFonts w:ascii="Arial" w:hAnsi="Arial" w:cs="Arial"/>
        </w:rPr>
        <w:t>, según acta No.</w:t>
      </w:r>
      <w:r w:rsidR="00422913" w:rsidRPr="00A235D3">
        <w:rPr>
          <w:rFonts w:ascii="Arial" w:hAnsi="Arial" w:cs="Arial"/>
        </w:rPr>
        <w:t xml:space="preserve">153 </w:t>
      </w:r>
      <w:r w:rsidRPr="00A235D3">
        <w:rPr>
          <w:rFonts w:ascii="Arial" w:hAnsi="Arial" w:cs="Arial"/>
        </w:rPr>
        <w:t>de sus sesiones ordinarias.</w:t>
      </w:r>
      <w:r w:rsidRPr="00F10C31">
        <w:rPr>
          <w:rFonts w:ascii="Arial" w:hAnsi="Arial" w:cs="Arial"/>
        </w:rPr>
        <w:t xml:space="preserve"> </w:t>
      </w:r>
    </w:p>
    <w:p w14:paraId="2F99E06F" w14:textId="77777777" w:rsidR="00002FEF" w:rsidRPr="00F10C31" w:rsidRDefault="00F2046E" w:rsidP="00F834F4">
      <w:pPr>
        <w:spacing w:line="276" w:lineRule="auto"/>
        <w:rPr>
          <w:rFonts w:ascii="Arial" w:hAnsi="Arial" w:cs="Arial"/>
        </w:rPr>
      </w:pPr>
      <w:r w:rsidRPr="00F10C31">
        <w:rPr>
          <w:rFonts w:ascii="Arial" w:hAnsi="Arial" w:cs="Arial"/>
        </w:rPr>
        <w:t xml:space="preserve"> </w:t>
      </w:r>
    </w:p>
    <w:p w14:paraId="09A7A4BE" w14:textId="74D2FB7D" w:rsidR="00F212B3" w:rsidRPr="00F10C31" w:rsidRDefault="00F212B3" w:rsidP="00F834F4">
      <w:pPr>
        <w:spacing w:line="276" w:lineRule="auto"/>
        <w:rPr>
          <w:rFonts w:ascii="Arial" w:hAnsi="Arial" w:cs="Arial"/>
        </w:rPr>
      </w:pPr>
    </w:p>
    <w:p w14:paraId="0B194CF3" w14:textId="6A612E6B" w:rsidR="00002FEF" w:rsidRPr="00F10C31" w:rsidRDefault="00002FEF" w:rsidP="00F834F4">
      <w:pPr>
        <w:spacing w:line="276" w:lineRule="auto"/>
        <w:rPr>
          <w:rFonts w:ascii="Arial" w:hAnsi="Arial" w:cs="Arial"/>
        </w:rPr>
      </w:pPr>
      <w:r w:rsidRPr="00F10C31">
        <w:rPr>
          <w:rFonts w:ascii="Arial" w:hAnsi="Arial" w:cs="Arial"/>
        </w:rPr>
        <w:t>Firman</w:t>
      </w:r>
    </w:p>
    <w:p w14:paraId="2D3EBAF4" w14:textId="29073526" w:rsidR="00002FEF" w:rsidRDefault="00907D67" w:rsidP="00F834F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213BFD" w14:textId="77777777" w:rsidR="00907D67" w:rsidRDefault="00907D67" w:rsidP="00F834F4">
      <w:pPr>
        <w:spacing w:line="276" w:lineRule="auto"/>
        <w:rPr>
          <w:rFonts w:ascii="Arial" w:hAnsi="Arial" w:cs="Arial"/>
        </w:rPr>
      </w:pPr>
    </w:p>
    <w:p w14:paraId="148EBD49" w14:textId="77777777" w:rsidR="00907D67" w:rsidRPr="00F10C31" w:rsidRDefault="00907D67" w:rsidP="00F834F4">
      <w:pPr>
        <w:spacing w:line="276" w:lineRule="auto"/>
        <w:rPr>
          <w:rFonts w:ascii="Arial" w:hAnsi="Arial" w:cs="Arial"/>
        </w:rPr>
      </w:pPr>
    </w:p>
    <w:p w14:paraId="6C35D9CE" w14:textId="63C3FD14" w:rsidR="00002FEF" w:rsidRPr="00F10C31" w:rsidRDefault="00422913" w:rsidP="00F834F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A0A99">
        <w:rPr>
          <w:rFonts w:ascii="Arial" w:hAnsi="Arial" w:cs="Arial"/>
        </w:rPr>
        <w:t>________________</w:t>
      </w:r>
      <w:r w:rsidR="001D2E86">
        <w:rPr>
          <w:rFonts w:ascii="Arial" w:hAnsi="Arial" w:cs="Arial"/>
        </w:rPr>
        <w:t>___</w:t>
      </w:r>
      <w:r w:rsidR="00AA0A99">
        <w:rPr>
          <w:rFonts w:ascii="Arial" w:hAnsi="Arial" w:cs="Arial"/>
        </w:rPr>
        <w:t>_</w:t>
      </w:r>
      <w:r w:rsidR="00002FEF" w:rsidRPr="00F10C31">
        <w:rPr>
          <w:rFonts w:ascii="Arial" w:hAnsi="Arial" w:cs="Arial"/>
        </w:rPr>
        <w:tab/>
      </w:r>
      <w:r w:rsidR="00002FEF" w:rsidRPr="00F10C31">
        <w:rPr>
          <w:rFonts w:ascii="Arial" w:hAnsi="Arial" w:cs="Arial"/>
        </w:rPr>
        <w:tab/>
      </w:r>
      <w:r w:rsidR="001D2E86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="00AA0A99">
        <w:rPr>
          <w:rFonts w:ascii="Arial" w:hAnsi="Arial" w:cs="Arial"/>
        </w:rPr>
        <w:t>______________</w:t>
      </w:r>
    </w:p>
    <w:p w14:paraId="1FB607E4" w14:textId="1E888B99" w:rsidR="00422913" w:rsidRPr="00FF215C" w:rsidRDefault="00422913" w:rsidP="00F834F4">
      <w:pPr>
        <w:spacing w:line="276" w:lineRule="auto"/>
        <w:rPr>
          <w:rFonts w:ascii="Arial" w:hAnsi="Arial" w:cs="Arial"/>
          <w:b/>
        </w:rPr>
      </w:pPr>
      <w:r w:rsidRPr="00FF215C">
        <w:rPr>
          <w:rFonts w:ascii="Arial" w:hAnsi="Arial" w:cs="Arial"/>
          <w:b/>
        </w:rPr>
        <w:t xml:space="preserve">ORIOL SEQUEDA RAMIREZ                 ANA CECILIA PEÑA RODRIGUEZ </w:t>
      </w:r>
    </w:p>
    <w:p w14:paraId="16C0ACFE" w14:textId="3EA0A6C7" w:rsidR="00002FEF" w:rsidRPr="00FF215C" w:rsidRDefault="00002FEF" w:rsidP="00F834F4">
      <w:pPr>
        <w:spacing w:line="276" w:lineRule="auto"/>
        <w:rPr>
          <w:rFonts w:ascii="Arial" w:hAnsi="Arial" w:cs="Arial"/>
          <w:b/>
        </w:rPr>
      </w:pPr>
      <w:r w:rsidRPr="00FF215C">
        <w:rPr>
          <w:rFonts w:ascii="Arial" w:hAnsi="Arial" w:cs="Arial"/>
          <w:b/>
        </w:rPr>
        <w:t>Presidente</w:t>
      </w:r>
      <w:r w:rsidR="009B1F53" w:rsidRPr="00FF215C">
        <w:rPr>
          <w:rFonts w:ascii="Arial" w:hAnsi="Arial" w:cs="Arial"/>
          <w:b/>
        </w:rPr>
        <w:t xml:space="preserve"> </w:t>
      </w:r>
      <w:r w:rsidR="00422913" w:rsidRPr="00FF215C">
        <w:rPr>
          <w:rFonts w:ascii="Arial" w:hAnsi="Arial" w:cs="Arial"/>
          <w:b/>
        </w:rPr>
        <w:t xml:space="preserve">Junta Directiva </w:t>
      </w:r>
      <w:r w:rsidRPr="00FF215C">
        <w:rPr>
          <w:rFonts w:ascii="Arial" w:hAnsi="Arial" w:cs="Arial"/>
          <w:b/>
        </w:rPr>
        <w:tab/>
      </w:r>
      <w:r w:rsidR="00893957" w:rsidRPr="00FF215C">
        <w:rPr>
          <w:rFonts w:ascii="Arial" w:hAnsi="Arial" w:cs="Arial"/>
          <w:b/>
        </w:rPr>
        <w:t xml:space="preserve">      </w:t>
      </w:r>
      <w:r w:rsidR="00C46B92" w:rsidRPr="00FF215C">
        <w:rPr>
          <w:rFonts w:ascii="Arial" w:hAnsi="Arial" w:cs="Arial"/>
          <w:b/>
        </w:rPr>
        <w:t xml:space="preserve"> </w:t>
      </w:r>
      <w:r w:rsidRPr="00FF215C">
        <w:rPr>
          <w:rFonts w:ascii="Arial" w:hAnsi="Arial" w:cs="Arial"/>
          <w:b/>
        </w:rPr>
        <w:tab/>
        <w:t>Secretari</w:t>
      </w:r>
      <w:r w:rsidR="00422913" w:rsidRPr="00FF215C">
        <w:rPr>
          <w:rFonts w:ascii="Arial" w:hAnsi="Arial" w:cs="Arial"/>
          <w:b/>
        </w:rPr>
        <w:t xml:space="preserve">a Junta Directiva </w:t>
      </w:r>
    </w:p>
    <w:p w14:paraId="14F9ED17" w14:textId="77777777" w:rsidR="00E96E4E" w:rsidRPr="00F10C31" w:rsidRDefault="00E96E4E">
      <w:pPr>
        <w:spacing w:line="276" w:lineRule="auto"/>
        <w:rPr>
          <w:rFonts w:ascii="Arial" w:hAnsi="Arial" w:cs="Arial"/>
        </w:rPr>
      </w:pPr>
    </w:p>
    <w:sectPr w:rsidR="00E96E4E" w:rsidRPr="00F10C31" w:rsidSect="00996F5D">
      <w:headerReference w:type="default" r:id="rId13"/>
      <w:footerReference w:type="default" r:id="rId14"/>
      <w:pgSz w:w="12240" w:h="15840" w:code="1"/>
      <w:pgMar w:top="1558" w:right="1701" w:bottom="1418" w:left="1701" w:header="142" w:footer="8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B7DEB8" w16cid:durableId="1E194BFD"/>
  <w16cid:commentId w16cid:paraId="63E82A6F" w16cid:durableId="1E253779"/>
  <w16cid:commentId w16cid:paraId="675CFA2E" w16cid:durableId="1E2DA6F0"/>
  <w16cid:commentId w16cid:paraId="22DE1910" w16cid:durableId="1E2DB040"/>
  <w16cid:commentId w16cid:paraId="6047A31A" w16cid:durableId="1E2DB10E"/>
  <w16cid:commentId w16cid:paraId="345C32E2" w16cid:durableId="1E2DB2DD"/>
  <w16cid:commentId w16cid:paraId="66D23A4D" w16cid:durableId="1E2DA6FD"/>
  <w16cid:commentId w16cid:paraId="3D3014EA" w16cid:durableId="1E2DC0A0"/>
  <w16cid:commentId w16cid:paraId="4D7039D4" w16cid:durableId="1E2DC3D5"/>
  <w16cid:commentId w16cid:paraId="638906BE" w16cid:durableId="1E194C0A"/>
  <w16cid:commentId w16cid:paraId="703B9E22" w16cid:durableId="1E253D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EBDA2" w14:textId="77777777" w:rsidR="00776A2F" w:rsidRDefault="00776A2F" w:rsidP="00FC2B05">
      <w:r>
        <w:separator/>
      </w:r>
    </w:p>
  </w:endnote>
  <w:endnote w:type="continuationSeparator" w:id="0">
    <w:p w14:paraId="6F232B32" w14:textId="77777777" w:rsidR="00776A2F" w:rsidRDefault="00776A2F" w:rsidP="00FC2B05">
      <w:r>
        <w:continuationSeparator/>
      </w:r>
    </w:p>
  </w:endnote>
  <w:endnote w:type="continuationNotice" w:id="1">
    <w:p w14:paraId="497CFDD4" w14:textId="77777777" w:rsidR="00776A2F" w:rsidRDefault="00776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FBDDA" w14:textId="5383FD94" w:rsidR="00AD2E30" w:rsidRDefault="00AD2E30" w:rsidP="00FC2B05">
    <w:pPr>
      <w:pStyle w:val="Piedepgina"/>
      <w:ind w:left="-993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319929FA" wp14:editId="5BEC20C1">
              <wp:simplePos x="0" y="0"/>
              <wp:positionH relativeFrom="column">
                <wp:posOffset>2253615</wp:posOffset>
              </wp:positionH>
              <wp:positionV relativeFrom="paragraph">
                <wp:posOffset>2540</wp:posOffset>
              </wp:positionV>
              <wp:extent cx="2390775" cy="800100"/>
              <wp:effectExtent l="0" t="0" r="9525" b="0"/>
              <wp:wrapSquare wrapText="bothSides"/>
              <wp:docPr id="2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C343F" w14:textId="1767DC27" w:rsidR="00AD2E30" w:rsidRPr="009D4D3D" w:rsidRDefault="008A0AB3" w:rsidP="009D4D3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CACADA3" w14:textId="7094E403" w:rsidR="00AD2E30" w:rsidRDefault="00AD2E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9929F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7.45pt;margin-top:.2pt;width:188.25pt;height:63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" stroked="f">
              <v:textbox>
                <w:txbxContent>
                  <w:p w14:paraId="46EC343F" w14:textId="1767DC27" w:rsidR="00AD2E30" w:rsidRPr="009D4D3D" w:rsidRDefault="008A0AB3" w:rsidP="009D4D3D">
                    <w:pPr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1CACADA3" w14:textId="7094E403" w:rsidR="00AD2E30" w:rsidRDefault="00AD2E30"/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</w: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9CAE76D" wp14:editId="281D2155">
              <wp:simplePos x="0" y="0"/>
              <wp:positionH relativeFrom="page">
                <wp:posOffset>247650</wp:posOffset>
              </wp:positionH>
              <wp:positionV relativeFrom="paragraph">
                <wp:posOffset>-19685</wp:posOffset>
              </wp:positionV>
              <wp:extent cx="576580" cy="521970"/>
              <wp:effectExtent l="0" t="0" r="0" b="0"/>
              <wp:wrapSquare wrapText="bothSides"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1C942" w14:textId="2656F229" w:rsidR="00AD2E30" w:rsidRDefault="00AD2E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9CAE76D" id="_x0000_s1027" type="#_x0000_t202" style="position:absolute;left:0;text-align:left;margin-left:19.5pt;margin-top:-1.55pt;width:45.4pt;height:41.1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" stroked="f">
              <v:textbox>
                <w:txbxContent>
                  <w:p w14:paraId="6441C942" w14:textId="2656F229" w:rsidR="00AD2E30" w:rsidRDefault="00AD2E30"/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00948077" wp14:editId="5C110CC0">
              <wp:simplePos x="0" y="0"/>
              <wp:positionH relativeFrom="column">
                <wp:posOffset>-183515</wp:posOffset>
              </wp:positionH>
              <wp:positionV relativeFrom="paragraph">
                <wp:posOffset>20229</wp:posOffset>
              </wp:positionV>
              <wp:extent cx="2360930" cy="467995"/>
              <wp:effectExtent l="0" t="0" r="3175" b="8255"/>
              <wp:wrapSquare wrapText="bothSides"/>
              <wp:docPr id="23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9B282" w14:textId="0C835B6C" w:rsidR="00AD2E30" w:rsidRDefault="00AD2E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948077" id="_x0000_s1028" type="#_x0000_t202" style="position:absolute;left:0;text-align:left;margin-left:-14.45pt;margin-top:1.6pt;width:185.9pt;height:36.85pt;z-index:25165824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" stroked="f">
              <v:textbox>
                <w:txbxContent>
                  <w:p w14:paraId="4179B282" w14:textId="0C835B6C" w:rsidR="00AD2E30" w:rsidRDefault="00AD2E3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57766" w14:textId="77777777" w:rsidR="00776A2F" w:rsidRDefault="00776A2F" w:rsidP="00FC2B05">
      <w:r>
        <w:separator/>
      </w:r>
    </w:p>
  </w:footnote>
  <w:footnote w:type="continuationSeparator" w:id="0">
    <w:p w14:paraId="1554BC38" w14:textId="77777777" w:rsidR="00776A2F" w:rsidRDefault="00776A2F" w:rsidP="00FC2B05">
      <w:r>
        <w:continuationSeparator/>
      </w:r>
    </w:p>
  </w:footnote>
  <w:footnote w:type="continuationNotice" w:id="1">
    <w:p w14:paraId="2587C17B" w14:textId="77777777" w:rsidR="00776A2F" w:rsidRDefault="00776A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735B" w14:textId="2123D448" w:rsidR="00AD2E30" w:rsidRDefault="00893957" w:rsidP="006112E9">
    <w:pPr>
      <w:pStyle w:val="Encabezado"/>
      <w:jc w:val="center"/>
    </w:pPr>
    <w:r>
      <w:t xml:space="preserve"> </w:t>
    </w:r>
    <w:r w:rsidR="00AD2E30">
      <w:t xml:space="preserve"> </w:t>
    </w:r>
  </w:p>
  <w:tbl>
    <w:tblPr>
      <w:tblW w:w="7349" w:type="dxa"/>
      <w:tblInd w:w="5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7"/>
      <w:gridCol w:w="2957"/>
      <w:gridCol w:w="1287"/>
      <w:gridCol w:w="938"/>
    </w:tblGrid>
    <w:tr w:rsidR="00FF215C" w:rsidRPr="0071191C" w14:paraId="43B46919" w14:textId="77777777" w:rsidTr="00FF215C">
      <w:trPr>
        <w:trHeight w:val="375"/>
      </w:trPr>
      <w:tc>
        <w:tcPr>
          <w:tcW w:w="2167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uto"/>
          <w:vAlign w:val="center"/>
          <w:hideMark/>
        </w:tcPr>
        <w:p w14:paraId="59994D2B" w14:textId="77777777" w:rsidR="00FF215C" w:rsidRPr="0071191C" w:rsidRDefault="00FF215C" w:rsidP="0071191C">
          <w:pPr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</w:pPr>
          <w:r w:rsidRPr="0071191C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>PROCESO</w:t>
          </w:r>
        </w:p>
      </w:tc>
      <w:tc>
        <w:tcPr>
          <w:tcW w:w="2957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auto"/>
          <w:vAlign w:val="center"/>
          <w:hideMark/>
        </w:tcPr>
        <w:p w14:paraId="1D762B15" w14:textId="76939C3B" w:rsidR="00FF215C" w:rsidRPr="0071191C" w:rsidRDefault="00FF215C" w:rsidP="00C45804">
          <w:pPr>
            <w:jc w:val="center"/>
            <w:rPr>
              <w:rFonts w:ascii="Arial" w:eastAsia="Times New Roman" w:hAnsi="Arial" w:cs="Arial"/>
              <w:color w:val="000000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lang w:eastAsia="es-CO"/>
            </w:rPr>
            <w:t>GESTION DEL RIESGO</w:t>
          </w:r>
        </w:p>
      </w:tc>
      <w:tc>
        <w:tcPr>
          <w:tcW w:w="1287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auto"/>
          <w:vAlign w:val="center"/>
          <w:hideMark/>
        </w:tcPr>
        <w:p w14:paraId="3FC26FDC" w14:textId="77777777" w:rsidR="00FF215C" w:rsidRPr="0071191C" w:rsidRDefault="00FF215C" w:rsidP="0071191C">
          <w:pPr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</w:pPr>
          <w:r w:rsidRPr="0071191C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>CÓDIGO</w:t>
          </w:r>
        </w:p>
      </w:tc>
      <w:tc>
        <w:tcPr>
          <w:tcW w:w="938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auto"/>
          <w:vAlign w:val="center"/>
          <w:hideMark/>
        </w:tcPr>
        <w:p w14:paraId="257D0596" w14:textId="203EE097" w:rsidR="00FF215C" w:rsidRPr="0071191C" w:rsidRDefault="00FF215C" w:rsidP="0071191C">
          <w:pPr>
            <w:jc w:val="center"/>
            <w:rPr>
              <w:rFonts w:ascii="Arial" w:eastAsia="Times New Roman" w:hAnsi="Arial" w:cs="Arial"/>
              <w:color w:val="000000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lang w:eastAsia="es-CO"/>
            </w:rPr>
            <w:t>RCR</w:t>
          </w:r>
        </w:p>
      </w:tc>
    </w:tr>
    <w:tr w:rsidR="00FF215C" w:rsidRPr="0071191C" w14:paraId="1730A892" w14:textId="77777777" w:rsidTr="00FF215C">
      <w:trPr>
        <w:trHeight w:val="546"/>
      </w:trPr>
      <w:tc>
        <w:tcPr>
          <w:tcW w:w="21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8C93A9B" w14:textId="77777777" w:rsidR="00FF215C" w:rsidRPr="0071191C" w:rsidRDefault="00FF215C" w:rsidP="0071191C">
          <w:pPr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</w:pPr>
          <w:r w:rsidRPr="0071191C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>PROCEDIMIENTO</w:t>
          </w:r>
        </w:p>
      </w:tc>
      <w:tc>
        <w:tcPr>
          <w:tcW w:w="295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ED64D7E" w14:textId="3B2DDC4E" w:rsidR="00FF215C" w:rsidRPr="0071191C" w:rsidRDefault="00FF215C" w:rsidP="00C45804">
          <w:pPr>
            <w:jc w:val="center"/>
            <w:rPr>
              <w:rFonts w:ascii="Arial" w:eastAsia="Times New Roman" w:hAnsi="Arial" w:cs="Arial"/>
              <w:color w:val="000000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lang w:eastAsia="es-CO"/>
            </w:rPr>
            <w:t>COMITÉ DE RIESGOS</w:t>
          </w:r>
        </w:p>
      </w:tc>
      <w:tc>
        <w:tcPr>
          <w:tcW w:w="128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78866D51" w14:textId="77777777" w:rsidR="00FF215C" w:rsidRPr="0071191C" w:rsidRDefault="00FF215C" w:rsidP="0071191C">
          <w:pPr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</w:pPr>
          <w:r w:rsidRPr="0071191C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>VERSIÓN</w:t>
          </w:r>
        </w:p>
      </w:tc>
      <w:tc>
        <w:tcPr>
          <w:tcW w:w="93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30B5635" w14:textId="125E6FF8" w:rsidR="00FF215C" w:rsidRPr="0071191C" w:rsidRDefault="00FF215C" w:rsidP="0071191C">
          <w:pPr>
            <w:jc w:val="center"/>
            <w:rPr>
              <w:rFonts w:ascii="Arial" w:eastAsia="Times New Roman" w:hAnsi="Arial" w:cs="Arial"/>
              <w:color w:val="000000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lang w:val="es-ES" w:eastAsia="es-CO"/>
            </w:rPr>
            <w:t>01</w:t>
          </w:r>
        </w:p>
      </w:tc>
    </w:tr>
    <w:tr w:rsidR="00FF215C" w:rsidRPr="0071191C" w14:paraId="5E9E6F76" w14:textId="77777777" w:rsidTr="00FF215C">
      <w:trPr>
        <w:trHeight w:val="624"/>
      </w:trPr>
      <w:tc>
        <w:tcPr>
          <w:tcW w:w="216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867F4EB" w14:textId="77777777" w:rsidR="00FF215C" w:rsidRPr="0071191C" w:rsidRDefault="00FF215C" w:rsidP="0071191C">
          <w:pPr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</w:pPr>
          <w:r w:rsidRPr="0071191C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>TIPO</w:t>
          </w:r>
        </w:p>
      </w:tc>
      <w:tc>
        <w:tcPr>
          <w:tcW w:w="295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9091C08" w14:textId="77777777" w:rsidR="00FF215C" w:rsidRPr="0071191C" w:rsidRDefault="00FF215C" w:rsidP="0071191C">
          <w:pPr>
            <w:jc w:val="center"/>
            <w:rPr>
              <w:rFonts w:ascii="Arial" w:eastAsia="Times New Roman" w:hAnsi="Arial" w:cs="Arial"/>
              <w:color w:val="000000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lang w:eastAsia="es-CO"/>
            </w:rPr>
            <w:t>REGLAMENTO</w:t>
          </w:r>
        </w:p>
      </w:tc>
      <w:tc>
        <w:tcPr>
          <w:tcW w:w="128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5DAC1BDD" w14:textId="77777777" w:rsidR="00FF215C" w:rsidRPr="0071191C" w:rsidRDefault="00FF215C" w:rsidP="0071191C">
          <w:pPr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</w:pPr>
          <w:r w:rsidRPr="0071191C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>ULTIMA REVISION</w:t>
          </w:r>
        </w:p>
      </w:tc>
      <w:tc>
        <w:tcPr>
          <w:tcW w:w="93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6507A39" w14:textId="4BFA2A6D" w:rsidR="00FF215C" w:rsidRPr="0071191C" w:rsidRDefault="00FF215C" w:rsidP="0071191C">
          <w:pPr>
            <w:jc w:val="center"/>
            <w:rPr>
              <w:rFonts w:ascii="Arial" w:eastAsia="Times New Roman" w:hAnsi="Arial" w:cs="Arial"/>
              <w:color w:val="000000"/>
              <w:lang w:eastAsia="es-CO"/>
            </w:rPr>
          </w:pPr>
        </w:p>
      </w:tc>
    </w:tr>
  </w:tbl>
  <w:p w14:paraId="51A1E6EF" w14:textId="43E75920" w:rsidR="00AD2E30" w:rsidRDefault="0055437B" w:rsidP="006112E9">
    <w:pPr>
      <w:pStyle w:val="Encabezado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7FE2961" wp14:editId="32F65F59">
              <wp:simplePos x="0" y="0"/>
              <wp:positionH relativeFrom="column">
                <wp:posOffset>-93980</wp:posOffset>
              </wp:positionH>
              <wp:positionV relativeFrom="paragraph">
                <wp:posOffset>84455</wp:posOffset>
              </wp:positionV>
              <wp:extent cx="5890161" cy="0"/>
              <wp:effectExtent l="0" t="0" r="15875" b="19050"/>
              <wp:wrapNone/>
              <wp:docPr id="243" name="Conector recto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01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43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6.65pt" to="45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893957">
      <w:t xml:space="preserve"> </w:t>
    </w:r>
    <w:r w:rsidR="008A0AB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D0EE9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20F61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BAA3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A07EB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D82A8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88D48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A2420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1EF16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8FF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2658CA"/>
    <w:multiLevelType w:val="singleLevel"/>
    <w:tmpl w:val="F7FC4058"/>
    <w:lvl w:ilvl="0">
      <w:start w:val="1"/>
      <w:numFmt w:val="bullet"/>
      <w:pStyle w:val="Control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A5720"/>
    <w:multiLevelType w:val="hybridMultilevel"/>
    <w:tmpl w:val="4ADC408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AF4A8A"/>
    <w:multiLevelType w:val="hybridMultilevel"/>
    <w:tmpl w:val="A08C90B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BA86E3C"/>
    <w:multiLevelType w:val="hybridMultilevel"/>
    <w:tmpl w:val="BD029BF2"/>
    <w:lvl w:ilvl="0" w:tplc="0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136" w:hanging="360"/>
      </w:pPr>
    </w:lvl>
    <w:lvl w:ilvl="2" w:tplc="040A001B" w:tentative="1">
      <w:start w:val="1"/>
      <w:numFmt w:val="lowerRoman"/>
      <w:lvlText w:val="%3."/>
      <w:lvlJc w:val="right"/>
      <w:pPr>
        <w:ind w:left="2856" w:hanging="180"/>
      </w:pPr>
    </w:lvl>
    <w:lvl w:ilvl="3" w:tplc="040A000F" w:tentative="1">
      <w:start w:val="1"/>
      <w:numFmt w:val="decimal"/>
      <w:lvlText w:val="%4."/>
      <w:lvlJc w:val="left"/>
      <w:pPr>
        <w:ind w:left="3576" w:hanging="360"/>
      </w:pPr>
    </w:lvl>
    <w:lvl w:ilvl="4" w:tplc="040A0019" w:tentative="1">
      <w:start w:val="1"/>
      <w:numFmt w:val="lowerLetter"/>
      <w:lvlText w:val="%5."/>
      <w:lvlJc w:val="left"/>
      <w:pPr>
        <w:ind w:left="4296" w:hanging="360"/>
      </w:pPr>
    </w:lvl>
    <w:lvl w:ilvl="5" w:tplc="040A001B" w:tentative="1">
      <w:start w:val="1"/>
      <w:numFmt w:val="lowerRoman"/>
      <w:lvlText w:val="%6."/>
      <w:lvlJc w:val="right"/>
      <w:pPr>
        <w:ind w:left="5016" w:hanging="180"/>
      </w:pPr>
    </w:lvl>
    <w:lvl w:ilvl="6" w:tplc="040A000F" w:tentative="1">
      <w:start w:val="1"/>
      <w:numFmt w:val="decimal"/>
      <w:lvlText w:val="%7."/>
      <w:lvlJc w:val="left"/>
      <w:pPr>
        <w:ind w:left="5736" w:hanging="360"/>
      </w:pPr>
    </w:lvl>
    <w:lvl w:ilvl="7" w:tplc="040A0019" w:tentative="1">
      <w:start w:val="1"/>
      <w:numFmt w:val="lowerLetter"/>
      <w:lvlText w:val="%8."/>
      <w:lvlJc w:val="left"/>
      <w:pPr>
        <w:ind w:left="6456" w:hanging="360"/>
      </w:pPr>
    </w:lvl>
    <w:lvl w:ilvl="8" w:tplc="04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3">
    <w:nsid w:val="14D27959"/>
    <w:multiLevelType w:val="singleLevel"/>
    <w:tmpl w:val="46882892"/>
    <w:lvl w:ilvl="0">
      <w:start w:val="1"/>
      <w:numFmt w:val="bullet"/>
      <w:pStyle w:val="Ru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52E3A64"/>
    <w:multiLevelType w:val="singleLevel"/>
    <w:tmpl w:val="87044D68"/>
    <w:lvl w:ilvl="0">
      <w:start w:val="1"/>
      <w:numFmt w:val="bullet"/>
      <w:pStyle w:val="Rule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6461F30"/>
    <w:multiLevelType w:val="hybridMultilevel"/>
    <w:tmpl w:val="39085A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53EEA"/>
    <w:multiLevelType w:val="hybridMultilevel"/>
    <w:tmpl w:val="C8EA622C"/>
    <w:lvl w:ilvl="0" w:tplc="2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0673AA"/>
    <w:multiLevelType w:val="hybridMultilevel"/>
    <w:tmpl w:val="0914882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5243D"/>
    <w:multiLevelType w:val="hybridMultilevel"/>
    <w:tmpl w:val="955A147E"/>
    <w:lvl w:ilvl="0" w:tplc="568ED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F74824"/>
    <w:multiLevelType w:val="hybridMultilevel"/>
    <w:tmpl w:val="C35879FC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42075F5"/>
    <w:multiLevelType w:val="hybridMultilevel"/>
    <w:tmpl w:val="185242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C1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E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AA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09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C7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E2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63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68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0226F"/>
    <w:multiLevelType w:val="hybridMultilevel"/>
    <w:tmpl w:val="637C0238"/>
    <w:lvl w:ilvl="0" w:tplc="11C073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153AE7"/>
    <w:multiLevelType w:val="hybridMultilevel"/>
    <w:tmpl w:val="FB30F8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D341A3"/>
    <w:multiLevelType w:val="hybridMultilevel"/>
    <w:tmpl w:val="7E76E8A6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202162"/>
    <w:multiLevelType w:val="hybridMultilevel"/>
    <w:tmpl w:val="AF303B16"/>
    <w:lvl w:ilvl="0" w:tplc="5F9EB3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5D28A9"/>
    <w:multiLevelType w:val="hybridMultilevel"/>
    <w:tmpl w:val="3C18AE3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AA4E92"/>
    <w:multiLevelType w:val="hybridMultilevel"/>
    <w:tmpl w:val="17463180"/>
    <w:lvl w:ilvl="0" w:tplc="5EB85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83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8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04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CC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0B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2A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68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84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E004697"/>
    <w:multiLevelType w:val="hybridMultilevel"/>
    <w:tmpl w:val="A086A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C496A"/>
    <w:multiLevelType w:val="hybridMultilevel"/>
    <w:tmpl w:val="6B0075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52E88"/>
    <w:multiLevelType w:val="hybridMultilevel"/>
    <w:tmpl w:val="896EA246"/>
    <w:lvl w:ilvl="0" w:tplc="240A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F2563E"/>
    <w:multiLevelType w:val="hybridMultilevel"/>
    <w:tmpl w:val="7E9A45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B4852"/>
    <w:multiLevelType w:val="singleLevel"/>
    <w:tmpl w:val="3D567766"/>
    <w:lvl w:ilvl="0">
      <w:start w:val="1"/>
      <w:numFmt w:val="bullet"/>
      <w:pStyle w:val="Risk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31"/>
  </w:num>
  <w:num w:numId="13">
    <w:abstractNumId w:val="13"/>
  </w:num>
  <w:num w:numId="14">
    <w:abstractNumId w:val="20"/>
  </w:num>
  <w:num w:numId="15">
    <w:abstractNumId w:val="25"/>
  </w:num>
  <w:num w:numId="16">
    <w:abstractNumId w:val="12"/>
  </w:num>
  <w:num w:numId="17">
    <w:abstractNumId w:val="11"/>
  </w:num>
  <w:num w:numId="18">
    <w:abstractNumId w:val="28"/>
  </w:num>
  <w:num w:numId="19">
    <w:abstractNumId w:val="17"/>
  </w:num>
  <w:num w:numId="20">
    <w:abstractNumId w:val="30"/>
  </w:num>
  <w:num w:numId="21">
    <w:abstractNumId w:val="10"/>
  </w:num>
  <w:num w:numId="22">
    <w:abstractNumId w:val="19"/>
  </w:num>
  <w:num w:numId="23">
    <w:abstractNumId w:val="24"/>
  </w:num>
  <w:num w:numId="24">
    <w:abstractNumId w:val="15"/>
  </w:num>
  <w:num w:numId="25">
    <w:abstractNumId w:val="27"/>
  </w:num>
  <w:num w:numId="26">
    <w:abstractNumId w:val="21"/>
  </w:num>
  <w:num w:numId="27">
    <w:abstractNumId w:val="16"/>
  </w:num>
  <w:num w:numId="28">
    <w:abstractNumId w:val="18"/>
  </w:num>
  <w:num w:numId="29">
    <w:abstractNumId w:val="23"/>
  </w:num>
  <w:num w:numId="30">
    <w:abstractNumId w:val="29"/>
  </w:num>
  <w:num w:numId="31">
    <w:abstractNumId w:val="26"/>
  </w:num>
  <w:num w:numId="32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05"/>
    <w:rsid w:val="00002FEF"/>
    <w:rsid w:val="00003B66"/>
    <w:rsid w:val="00005402"/>
    <w:rsid w:val="00006DEC"/>
    <w:rsid w:val="00010AD5"/>
    <w:rsid w:val="0001583E"/>
    <w:rsid w:val="00016C0B"/>
    <w:rsid w:val="00023327"/>
    <w:rsid w:val="00031E0A"/>
    <w:rsid w:val="00035417"/>
    <w:rsid w:val="00037185"/>
    <w:rsid w:val="00040F25"/>
    <w:rsid w:val="00043367"/>
    <w:rsid w:val="0004338C"/>
    <w:rsid w:val="000456A8"/>
    <w:rsid w:val="00045BD7"/>
    <w:rsid w:val="00046790"/>
    <w:rsid w:val="00053E44"/>
    <w:rsid w:val="000546E5"/>
    <w:rsid w:val="0006714F"/>
    <w:rsid w:val="00074DCE"/>
    <w:rsid w:val="000765A3"/>
    <w:rsid w:val="00082D20"/>
    <w:rsid w:val="00087D69"/>
    <w:rsid w:val="00090637"/>
    <w:rsid w:val="00093342"/>
    <w:rsid w:val="00095964"/>
    <w:rsid w:val="000B1ED0"/>
    <w:rsid w:val="000D1AD2"/>
    <w:rsid w:val="000D29B3"/>
    <w:rsid w:val="000D3C43"/>
    <w:rsid w:val="000D72F2"/>
    <w:rsid w:val="000E1D36"/>
    <w:rsid w:val="000E2164"/>
    <w:rsid w:val="000E3442"/>
    <w:rsid w:val="000E5C86"/>
    <w:rsid w:val="000E7C44"/>
    <w:rsid w:val="000F0615"/>
    <w:rsid w:val="000F32DB"/>
    <w:rsid w:val="000F6FFA"/>
    <w:rsid w:val="001052F6"/>
    <w:rsid w:val="001109D7"/>
    <w:rsid w:val="00111BE0"/>
    <w:rsid w:val="001127AC"/>
    <w:rsid w:val="0011284B"/>
    <w:rsid w:val="0011319F"/>
    <w:rsid w:val="00115452"/>
    <w:rsid w:val="001230FA"/>
    <w:rsid w:val="00130D4A"/>
    <w:rsid w:val="00136F23"/>
    <w:rsid w:val="0013781E"/>
    <w:rsid w:val="0014248C"/>
    <w:rsid w:val="00144012"/>
    <w:rsid w:val="00145632"/>
    <w:rsid w:val="0014651F"/>
    <w:rsid w:val="00157B80"/>
    <w:rsid w:val="001800AA"/>
    <w:rsid w:val="00182E45"/>
    <w:rsid w:val="00184175"/>
    <w:rsid w:val="001872ED"/>
    <w:rsid w:val="001924CC"/>
    <w:rsid w:val="00193268"/>
    <w:rsid w:val="00195864"/>
    <w:rsid w:val="001A17B8"/>
    <w:rsid w:val="001A5FA8"/>
    <w:rsid w:val="001A73DE"/>
    <w:rsid w:val="001B1C3B"/>
    <w:rsid w:val="001C73EE"/>
    <w:rsid w:val="001D2E86"/>
    <w:rsid w:val="001D4BF9"/>
    <w:rsid w:val="001E3DF6"/>
    <w:rsid w:val="001E578F"/>
    <w:rsid w:val="001F2CB4"/>
    <w:rsid w:val="00207B45"/>
    <w:rsid w:val="0022404C"/>
    <w:rsid w:val="00230A4B"/>
    <w:rsid w:val="00236B6F"/>
    <w:rsid w:val="00245729"/>
    <w:rsid w:val="00253FE9"/>
    <w:rsid w:val="00254205"/>
    <w:rsid w:val="00270AEF"/>
    <w:rsid w:val="00274C53"/>
    <w:rsid w:val="00285C59"/>
    <w:rsid w:val="00295A83"/>
    <w:rsid w:val="00297A18"/>
    <w:rsid w:val="002B18DC"/>
    <w:rsid w:val="002C0DAD"/>
    <w:rsid w:val="002D3FF1"/>
    <w:rsid w:val="002E0A41"/>
    <w:rsid w:val="002E16C4"/>
    <w:rsid w:val="002E507B"/>
    <w:rsid w:val="002E7CD9"/>
    <w:rsid w:val="0030420E"/>
    <w:rsid w:val="00304A3A"/>
    <w:rsid w:val="003069BC"/>
    <w:rsid w:val="00306F46"/>
    <w:rsid w:val="003104F3"/>
    <w:rsid w:val="0031358C"/>
    <w:rsid w:val="00322CE0"/>
    <w:rsid w:val="00324E5C"/>
    <w:rsid w:val="00324FEC"/>
    <w:rsid w:val="0032590B"/>
    <w:rsid w:val="00337FD9"/>
    <w:rsid w:val="00344C9C"/>
    <w:rsid w:val="00353CF0"/>
    <w:rsid w:val="0036185A"/>
    <w:rsid w:val="00367C8E"/>
    <w:rsid w:val="00370230"/>
    <w:rsid w:val="00373AC8"/>
    <w:rsid w:val="00373BC3"/>
    <w:rsid w:val="0037613E"/>
    <w:rsid w:val="0037757A"/>
    <w:rsid w:val="003817BB"/>
    <w:rsid w:val="00387C54"/>
    <w:rsid w:val="00392B6E"/>
    <w:rsid w:val="003B4C47"/>
    <w:rsid w:val="003C5F3B"/>
    <w:rsid w:val="003C7FA5"/>
    <w:rsid w:val="003E1525"/>
    <w:rsid w:val="003E23B7"/>
    <w:rsid w:val="003F15B1"/>
    <w:rsid w:val="003F1A2E"/>
    <w:rsid w:val="00400DDB"/>
    <w:rsid w:val="00415D28"/>
    <w:rsid w:val="00420576"/>
    <w:rsid w:val="00422913"/>
    <w:rsid w:val="004247FF"/>
    <w:rsid w:val="00424E68"/>
    <w:rsid w:val="00431417"/>
    <w:rsid w:val="00442441"/>
    <w:rsid w:val="00445B35"/>
    <w:rsid w:val="00460C80"/>
    <w:rsid w:val="00461176"/>
    <w:rsid w:val="0047683F"/>
    <w:rsid w:val="00486389"/>
    <w:rsid w:val="00486622"/>
    <w:rsid w:val="00491A26"/>
    <w:rsid w:val="004B051E"/>
    <w:rsid w:val="004C51A5"/>
    <w:rsid w:val="004C7432"/>
    <w:rsid w:val="004D4106"/>
    <w:rsid w:val="004D4A3C"/>
    <w:rsid w:val="004D5EA0"/>
    <w:rsid w:val="004E2416"/>
    <w:rsid w:val="004F0198"/>
    <w:rsid w:val="004F0DE5"/>
    <w:rsid w:val="004F1EC9"/>
    <w:rsid w:val="004F56C8"/>
    <w:rsid w:val="004F65A7"/>
    <w:rsid w:val="00502372"/>
    <w:rsid w:val="0051314C"/>
    <w:rsid w:val="0051479D"/>
    <w:rsid w:val="00530BED"/>
    <w:rsid w:val="00544763"/>
    <w:rsid w:val="005523DD"/>
    <w:rsid w:val="0055437B"/>
    <w:rsid w:val="00556D1A"/>
    <w:rsid w:val="0055756F"/>
    <w:rsid w:val="00560A7B"/>
    <w:rsid w:val="00582CC0"/>
    <w:rsid w:val="00582E56"/>
    <w:rsid w:val="00592A18"/>
    <w:rsid w:val="005A04A1"/>
    <w:rsid w:val="005A0AF0"/>
    <w:rsid w:val="005A49CA"/>
    <w:rsid w:val="005B0B94"/>
    <w:rsid w:val="005B64A5"/>
    <w:rsid w:val="005C5EDC"/>
    <w:rsid w:val="005E0807"/>
    <w:rsid w:val="005E1C41"/>
    <w:rsid w:val="005E5EF3"/>
    <w:rsid w:val="005E6EF7"/>
    <w:rsid w:val="005E770C"/>
    <w:rsid w:val="005F531E"/>
    <w:rsid w:val="005F5948"/>
    <w:rsid w:val="006112E9"/>
    <w:rsid w:val="00612C06"/>
    <w:rsid w:val="00613B5E"/>
    <w:rsid w:val="006141F8"/>
    <w:rsid w:val="00617456"/>
    <w:rsid w:val="006322CC"/>
    <w:rsid w:val="006326E2"/>
    <w:rsid w:val="006364DC"/>
    <w:rsid w:val="00640ECF"/>
    <w:rsid w:val="00642DEC"/>
    <w:rsid w:val="006555C7"/>
    <w:rsid w:val="00656F43"/>
    <w:rsid w:val="0065793E"/>
    <w:rsid w:val="0067780A"/>
    <w:rsid w:val="006778E5"/>
    <w:rsid w:val="00683326"/>
    <w:rsid w:val="00685790"/>
    <w:rsid w:val="00690D57"/>
    <w:rsid w:val="00692BE5"/>
    <w:rsid w:val="006A05C2"/>
    <w:rsid w:val="006A23BA"/>
    <w:rsid w:val="006A44A5"/>
    <w:rsid w:val="006A646E"/>
    <w:rsid w:val="006B0732"/>
    <w:rsid w:val="006B325E"/>
    <w:rsid w:val="006B352C"/>
    <w:rsid w:val="006B4CF6"/>
    <w:rsid w:val="006C3539"/>
    <w:rsid w:val="006C41ED"/>
    <w:rsid w:val="006D17BE"/>
    <w:rsid w:val="006D3080"/>
    <w:rsid w:val="006D485A"/>
    <w:rsid w:val="006E3072"/>
    <w:rsid w:val="006F4E77"/>
    <w:rsid w:val="007074B4"/>
    <w:rsid w:val="00707BE1"/>
    <w:rsid w:val="0071191C"/>
    <w:rsid w:val="00713F98"/>
    <w:rsid w:val="00714B42"/>
    <w:rsid w:val="0072011C"/>
    <w:rsid w:val="00724632"/>
    <w:rsid w:val="007261C3"/>
    <w:rsid w:val="007306EE"/>
    <w:rsid w:val="00735E6F"/>
    <w:rsid w:val="00745200"/>
    <w:rsid w:val="00747863"/>
    <w:rsid w:val="00750220"/>
    <w:rsid w:val="00753251"/>
    <w:rsid w:val="00755579"/>
    <w:rsid w:val="00757FDB"/>
    <w:rsid w:val="00760B40"/>
    <w:rsid w:val="00764787"/>
    <w:rsid w:val="00767284"/>
    <w:rsid w:val="0077056B"/>
    <w:rsid w:val="00771B80"/>
    <w:rsid w:val="00774931"/>
    <w:rsid w:val="00776A2F"/>
    <w:rsid w:val="007858F4"/>
    <w:rsid w:val="00787FA6"/>
    <w:rsid w:val="00790469"/>
    <w:rsid w:val="007955B8"/>
    <w:rsid w:val="007A001D"/>
    <w:rsid w:val="007A151D"/>
    <w:rsid w:val="007B59CD"/>
    <w:rsid w:val="007B7062"/>
    <w:rsid w:val="007D3B2E"/>
    <w:rsid w:val="007D45C4"/>
    <w:rsid w:val="007D5712"/>
    <w:rsid w:val="007E1A85"/>
    <w:rsid w:val="007E3C76"/>
    <w:rsid w:val="007E4395"/>
    <w:rsid w:val="007E49BC"/>
    <w:rsid w:val="007F25AF"/>
    <w:rsid w:val="007F5CD2"/>
    <w:rsid w:val="00804C1C"/>
    <w:rsid w:val="00805996"/>
    <w:rsid w:val="00807DA9"/>
    <w:rsid w:val="0081237C"/>
    <w:rsid w:val="00814526"/>
    <w:rsid w:val="008154D8"/>
    <w:rsid w:val="008168B3"/>
    <w:rsid w:val="00825389"/>
    <w:rsid w:val="0082749A"/>
    <w:rsid w:val="008300C4"/>
    <w:rsid w:val="00832B0C"/>
    <w:rsid w:val="00834D91"/>
    <w:rsid w:val="0083547E"/>
    <w:rsid w:val="008372B4"/>
    <w:rsid w:val="00837BAF"/>
    <w:rsid w:val="00846310"/>
    <w:rsid w:val="00853F8C"/>
    <w:rsid w:val="00855EFA"/>
    <w:rsid w:val="00856B13"/>
    <w:rsid w:val="0086155A"/>
    <w:rsid w:val="008622DA"/>
    <w:rsid w:val="0086262C"/>
    <w:rsid w:val="0086367E"/>
    <w:rsid w:val="0086724A"/>
    <w:rsid w:val="00870FB0"/>
    <w:rsid w:val="00875E6C"/>
    <w:rsid w:val="00875FF9"/>
    <w:rsid w:val="008771B2"/>
    <w:rsid w:val="00885CD8"/>
    <w:rsid w:val="00893957"/>
    <w:rsid w:val="008A0AB3"/>
    <w:rsid w:val="008A5ACE"/>
    <w:rsid w:val="008B1ECF"/>
    <w:rsid w:val="008C559A"/>
    <w:rsid w:val="008C6B22"/>
    <w:rsid w:val="008D4382"/>
    <w:rsid w:val="008F2E94"/>
    <w:rsid w:val="008F72CF"/>
    <w:rsid w:val="00901E58"/>
    <w:rsid w:val="00903463"/>
    <w:rsid w:val="00907D67"/>
    <w:rsid w:val="009212F0"/>
    <w:rsid w:val="00921A67"/>
    <w:rsid w:val="00926477"/>
    <w:rsid w:val="00930346"/>
    <w:rsid w:val="0093169F"/>
    <w:rsid w:val="0093292D"/>
    <w:rsid w:val="0094501E"/>
    <w:rsid w:val="00945145"/>
    <w:rsid w:val="00952FCF"/>
    <w:rsid w:val="009765EE"/>
    <w:rsid w:val="00996CC0"/>
    <w:rsid w:val="00996F5D"/>
    <w:rsid w:val="009A0266"/>
    <w:rsid w:val="009B18AA"/>
    <w:rsid w:val="009B1F53"/>
    <w:rsid w:val="009B692D"/>
    <w:rsid w:val="009C0118"/>
    <w:rsid w:val="009C1F37"/>
    <w:rsid w:val="009C6F5D"/>
    <w:rsid w:val="009D4D3D"/>
    <w:rsid w:val="009E0F2C"/>
    <w:rsid w:val="009E4F55"/>
    <w:rsid w:val="009F44B0"/>
    <w:rsid w:val="009F45F3"/>
    <w:rsid w:val="00A06AAB"/>
    <w:rsid w:val="00A17F65"/>
    <w:rsid w:val="00A20440"/>
    <w:rsid w:val="00A22301"/>
    <w:rsid w:val="00A235D3"/>
    <w:rsid w:val="00A26F18"/>
    <w:rsid w:val="00A6087D"/>
    <w:rsid w:val="00A64D2C"/>
    <w:rsid w:val="00A654FA"/>
    <w:rsid w:val="00A70445"/>
    <w:rsid w:val="00A81D15"/>
    <w:rsid w:val="00A85DE7"/>
    <w:rsid w:val="00A91C67"/>
    <w:rsid w:val="00A93EB9"/>
    <w:rsid w:val="00A95D2B"/>
    <w:rsid w:val="00AA0A99"/>
    <w:rsid w:val="00AA2AFD"/>
    <w:rsid w:val="00AA56ED"/>
    <w:rsid w:val="00AB44DD"/>
    <w:rsid w:val="00AC10F5"/>
    <w:rsid w:val="00AC20EC"/>
    <w:rsid w:val="00AC2701"/>
    <w:rsid w:val="00AC334C"/>
    <w:rsid w:val="00AC4C51"/>
    <w:rsid w:val="00AC54EF"/>
    <w:rsid w:val="00AD1311"/>
    <w:rsid w:val="00AD2E30"/>
    <w:rsid w:val="00AD3020"/>
    <w:rsid w:val="00AD6E72"/>
    <w:rsid w:val="00AE0519"/>
    <w:rsid w:val="00AF0A92"/>
    <w:rsid w:val="00AF140E"/>
    <w:rsid w:val="00AF3402"/>
    <w:rsid w:val="00B007DC"/>
    <w:rsid w:val="00B050A9"/>
    <w:rsid w:val="00B051EB"/>
    <w:rsid w:val="00B11C16"/>
    <w:rsid w:val="00B3093B"/>
    <w:rsid w:val="00B327AC"/>
    <w:rsid w:val="00B3551F"/>
    <w:rsid w:val="00B37457"/>
    <w:rsid w:val="00B4105D"/>
    <w:rsid w:val="00B50F41"/>
    <w:rsid w:val="00B551B7"/>
    <w:rsid w:val="00B579AA"/>
    <w:rsid w:val="00B57CE6"/>
    <w:rsid w:val="00B61C3C"/>
    <w:rsid w:val="00B76043"/>
    <w:rsid w:val="00B775AF"/>
    <w:rsid w:val="00B85DF0"/>
    <w:rsid w:val="00BA2011"/>
    <w:rsid w:val="00BA2A16"/>
    <w:rsid w:val="00BB47E2"/>
    <w:rsid w:val="00BB7704"/>
    <w:rsid w:val="00BB7872"/>
    <w:rsid w:val="00BB7A0C"/>
    <w:rsid w:val="00BB7F0D"/>
    <w:rsid w:val="00BD0E2B"/>
    <w:rsid w:val="00BD1234"/>
    <w:rsid w:val="00BD280D"/>
    <w:rsid w:val="00BD4584"/>
    <w:rsid w:val="00BD58E3"/>
    <w:rsid w:val="00BD5B4B"/>
    <w:rsid w:val="00BE285B"/>
    <w:rsid w:val="00BE399E"/>
    <w:rsid w:val="00BE3C54"/>
    <w:rsid w:val="00BF13E0"/>
    <w:rsid w:val="00BF31C8"/>
    <w:rsid w:val="00C0746B"/>
    <w:rsid w:val="00C233DD"/>
    <w:rsid w:val="00C24109"/>
    <w:rsid w:val="00C24597"/>
    <w:rsid w:val="00C269FC"/>
    <w:rsid w:val="00C30DC7"/>
    <w:rsid w:val="00C31E65"/>
    <w:rsid w:val="00C37636"/>
    <w:rsid w:val="00C40D38"/>
    <w:rsid w:val="00C44448"/>
    <w:rsid w:val="00C45804"/>
    <w:rsid w:val="00C461C9"/>
    <w:rsid w:val="00C46B92"/>
    <w:rsid w:val="00C60C7B"/>
    <w:rsid w:val="00C629FF"/>
    <w:rsid w:val="00C66970"/>
    <w:rsid w:val="00C81BE2"/>
    <w:rsid w:val="00C82D8C"/>
    <w:rsid w:val="00C8440F"/>
    <w:rsid w:val="00C86475"/>
    <w:rsid w:val="00C87E7D"/>
    <w:rsid w:val="00CA4044"/>
    <w:rsid w:val="00CC738E"/>
    <w:rsid w:val="00CD402C"/>
    <w:rsid w:val="00CD54AF"/>
    <w:rsid w:val="00CD7DE0"/>
    <w:rsid w:val="00CE126D"/>
    <w:rsid w:val="00CE2E0E"/>
    <w:rsid w:val="00CE6335"/>
    <w:rsid w:val="00CE6883"/>
    <w:rsid w:val="00CF0519"/>
    <w:rsid w:val="00CF4927"/>
    <w:rsid w:val="00CF5A1D"/>
    <w:rsid w:val="00D23F4B"/>
    <w:rsid w:val="00D25802"/>
    <w:rsid w:val="00D31BA3"/>
    <w:rsid w:val="00D365C3"/>
    <w:rsid w:val="00D37EAF"/>
    <w:rsid w:val="00D42A26"/>
    <w:rsid w:val="00D4475E"/>
    <w:rsid w:val="00D44CEB"/>
    <w:rsid w:val="00D45E77"/>
    <w:rsid w:val="00D45EDA"/>
    <w:rsid w:val="00D5341B"/>
    <w:rsid w:val="00D61F31"/>
    <w:rsid w:val="00D714C2"/>
    <w:rsid w:val="00D77B77"/>
    <w:rsid w:val="00D8031E"/>
    <w:rsid w:val="00D850D9"/>
    <w:rsid w:val="00D8634A"/>
    <w:rsid w:val="00D92D2B"/>
    <w:rsid w:val="00D9642E"/>
    <w:rsid w:val="00D964B6"/>
    <w:rsid w:val="00DA50FD"/>
    <w:rsid w:val="00DA6EE1"/>
    <w:rsid w:val="00DC7CDC"/>
    <w:rsid w:val="00DD1323"/>
    <w:rsid w:val="00DD1B60"/>
    <w:rsid w:val="00DD73F5"/>
    <w:rsid w:val="00DE0715"/>
    <w:rsid w:val="00DE1A70"/>
    <w:rsid w:val="00DE2538"/>
    <w:rsid w:val="00DF5FB8"/>
    <w:rsid w:val="00E03F10"/>
    <w:rsid w:val="00E07C00"/>
    <w:rsid w:val="00E1117E"/>
    <w:rsid w:val="00E13021"/>
    <w:rsid w:val="00E2343F"/>
    <w:rsid w:val="00E248B8"/>
    <w:rsid w:val="00E26CD6"/>
    <w:rsid w:val="00E33A13"/>
    <w:rsid w:val="00E36D1A"/>
    <w:rsid w:val="00E418EE"/>
    <w:rsid w:val="00E42870"/>
    <w:rsid w:val="00E52DBE"/>
    <w:rsid w:val="00E5594A"/>
    <w:rsid w:val="00E63CDA"/>
    <w:rsid w:val="00E7327B"/>
    <w:rsid w:val="00E73456"/>
    <w:rsid w:val="00E74453"/>
    <w:rsid w:val="00E74BD1"/>
    <w:rsid w:val="00E764F8"/>
    <w:rsid w:val="00E7682D"/>
    <w:rsid w:val="00E91194"/>
    <w:rsid w:val="00E91C0E"/>
    <w:rsid w:val="00E92515"/>
    <w:rsid w:val="00E96E4E"/>
    <w:rsid w:val="00EA1053"/>
    <w:rsid w:val="00EB05F7"/>
    <w:rsid w:val="00EB7FCA"/>
    <w:rsid w:val="00EC0C18"/>
    <w:rsid w:val="00EC1A69"/>
    <w:rsid w:val="00ED4154"/>
    <w:rsid w:val="00ED59CD"/>
    <w:rsid w:val="00ED7304"/>
    <w:rsid w:val="00EE3CD7"/>
    <w:rsid w:val="00EF2E47"/>
    <w:rsid w:val="00EF4535"/>
    <w:rsid w:val="00F051E7"/>
    <w:rsid w:val="00F10C31"/>
    <w:rsid w:val="00F125E7"/>
    <w:rsid w:val="00F14743"/>
    <w:rsid w:val="00F2046E"/>
    <w:rsid w:val="00F212B3"/>
    <w:rsid w:val="00F222A3"/>
    <w:rsid w:val="00F2744A"/>
    <w:rsid w:val="00F30241"/>
    <w:rsid w:val="00F31909"/>
    <w:rsid w:val="00F35B28"/>
    <w:rsid w:val="00F35FEF"/>
    <w:rsid w:val="00F41AA8"/>
    <w:rsid w:val="00F460AC"/>
    <w:rsid w:val="00F5244D"/>
    <w:rsid w:val="00F641A5"/>
    <w:rsid w:val="00F70446"/>
    <w:rsid w:val="00F7090C"/>
    <w:rsid w:val="00F7249B"/>
    <w:rsid w:val="00F7374B"/>
    <w:rsid w:val="00F752A2"/>
    <w:rsid w:val="00F834F4"/>
    <w:rsid w:val="00F937CF"/>
    <w:rsid w:val="00F976F2"/>
    <w:rsid w:val="00FA1BFE"/>
    <w:rsid w:val="00FB53AE"/>
    <w:rsid w:val="00FC2B05"/>
    <w:rsid w:val="00FC561A"/>
    <w:rsid w:val="00FC76C1"/>
    <w:rsid w:val="00FE4042"/>
    <w:rsid w:val="00FE6492"/>
    <w:rsid w:val="00FF215C"/>
    <w:rsid w:val="00FF242F"/>
    <w:rsid w:val="00FF59E2"/>
    <w:rsid w:val="03E16C9A"/>
    <w:rsid w:val="05B46FB8"/>
    <w:rsid w:val="0B6BE799"/>
    <w:rsid w:val="0D9C2F0F"/>
    <w:rsid w:val="0F87CE33"/>
    <w:rsid w:val="19B6D7EF"/>
    <w:rsid w:val="2CCEB554"/>
    <w:rsid w:val="2D1EA2E6"/>
    <w:rsid w:val="2D9A14C7"/>
    <w:rsid w:val="36CE1BAD"/>
    <w:rsid w:val="3705B6BE"/>
    <w:rsid w:val="3B8BF143"/>
    <w:rsid w:val="3BAF6D38"/>
    <w:rsid w:val="405BAE58"/>
    <w:rsid w:val="490649A8"/>
    <w:rsid w:val="4EB42E23"/>
    <w:rsid w:val="57D01BD4"/>
    <w:rsid w:val="5B6A1BD5"/>
    <w:rsid w:val="5DDABDDA"/>
    <w:rsid w:val="5EE7F7A6"/>
    <w:rsid w:val="68E8A31A"/>
    <w:rsid w:val="6E82CE1B"/>
    <w:rsid w:val="6FD04EA9"/>
    <w:rsid w:val="785BA611"/>
    <w:rsid w:val="787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81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D7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D5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D8634A"/>
    <w:pPr>
      <w:keepNext/>
      <w:jc w:val="both"/>
      <w:outlineLvl w:val="1"/>
    </w:pPr>
    <w:rPr>
      <w:rFonts w:ascii="Tahoma" w:eastAsia="MS Mincho" w:hAnsi="Tahoma" w:cs="Times New Roman"/>
      <w:sz w:val="20"/>
      <w:szCs w:val="20"/>
      <w:lang w:val="es-MX" w:eastAsia="es-CO"/>
    </w:rPr>
  </w:style>
  <w:style w:type="paragraph" w:styleId="Ttulo3">
    <w:name w:val="heading 3"/>
    <w:basedOn w:val="Normal"/>
    <w:next w:val="Normal"/>
    <w:link w:val="Ttulo3Car"/>
    <w:qFormat/>
    <w:rsid w:val="00322CE0"/>
    <w:pPr>
      <w:widowControl w:val="0"/>
      <w:tabs>
        <w:tab w:val="left" w:pos="1134"/>
      </w:tabs>
      <w:jc w:val="both"/>
      <w:outlineLvl w:val="2"/>
    </w:pPr>
    <w:rPr>
      <w:rFonts w:ascii="Century Gothic" w:eastAsia="Times New Roman" w:hAnsi="Century Gothic" w:cs="Times New Roman"/>
      <w:b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ar"/>
    <w:qFormat/>
    <w:rsid w:val="00322CE0"/>
    <w:pPr>
      <w:keepNext/>
      <w:ind w:left="708"/>
      <w:jc w:val="both"/>
      <w:outlineLvl w:val="3"/>
    </w:pPr>
    <w:rPr>
      <w:rFonts w:ascii="Times New Roman" w:eastAsia="Times New Roman" w:hAnsi="Times New Roman" w:cs="Times New Roman"/>
      <w:b/>
      <w:color w:val="FF0000"/>
      <w:lang w:val="x-none" w:eastAsia="es-ES"/>
    </w:rPr>
  </w:style>
  <w:style w:type="paragraph" w:styleId="Ttulo5">
    <w:name w:val="heading 5"/>
    <w:basedOn w:val="Normal"/>
    <w:next w:val="Normal"/>
    <w:link w:val="Ttulo5Car"/>
    <w:qFormat/>
    <w:rsid w:val="00322CE0"/>
    <w:pPr>
      <w:keepNext/>
      <w:outlineLvl w:val="4"/>
    </w:pPr>
    <w:rPr>
      <w:rFonts w:ascii="Arial" w:eastAsia="Times New Roman" w:hAnsi="Arial" w:cs="Times New Roman"/>
      <w:b/>
      <w:sz w:val="20"/>
      <w:lang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322CE0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322CE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lang w:eastAsia="es-ES"/>
    </w:rPr>
  </w:style>
  <w:style w:type="paragraph" w:styleId="Ttulo8">
    <w:name w:val="heading 8"/>
    <w:basedOn w:val="Normal"/>
    <w:next w:val="Normal"/>
    <w:link w:val="Ttulo8Car"/>
    <w:qFormat/>
    <w:rsid w:val="00322CE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qFormat/>
    <w:rsid w:val="00322CE0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B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B05"/>
  </w:style>
  <w:style w:type="paragraph" w:styleId="Piedepgina">
    <w:name w:val="footer"/>
    <w:basedOn w:val="Normal"/>
    <w:link w:val="PiedepginaCar"/>
    <w:uiPriority w:val="99"/>
    <w:unhideWhenUsed/>
    <w:rsid w:val="00FC2B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B05"/>
  </w:style>
  <w:style w:type="paragraph" w:styleId="Sinespaciado">
    <w:name w:val="No Spacing"/>
    <w:link w:val="SinespaciadoCar"/>
    <w:uiPriority w:val="1"/>
    <w:qFormat/>
    <w:rsid w:val="00FB53AE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53AE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semiHidden/>
    <w:unhideWhenUsed/>
    <w:rsid w:val="006112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E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20E"/>
    <w:rPr>
      <w:color w:val="4E5192"/>
      <w:u w:val="single"/>
    </w:rPr>
  </w:style>
  <w:style w:type="paragraph" w:styleId="Prrafodelista">
    <w:name w:val="List Paragraph"/>
    <w:basedOn w:val="Normal"/>
    <w:uiPriority w:val="34"/>
    <w:qFormat/>
    <w:rsid w:val="0030420E"/>
    <w:pPr>
      <w:spacing w:after="200" w:line="276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8634A"/>
    <w:rPr>
      <w:rFonts w:ascii="Tahoma" w:eastAsia="MS Mincho" w:hAnsi="Tahoma" w:cs="Times New Roman"/>
      <w:sz w:val="20"/>
      <w:szCs w:val="20"/>
      <w:lang w:val="es-MX" w:eastAsia="es-CO"/>
    </w:rPr>
  </w:style>
  <w:style w:type="paragraph" w:customStyle="1" w:styleId="Default">
    <w:name w:val="Default"/>
    <w:rsid w:val="00D850D9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D57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pgrafe">
    <w:name w:val="caption"/>
    <w:basedOn w:val="Normal"/>
    <w:next w:val="Normal"/>
    <w:semiHidden/>
    <w:unhideWhenUsed/>
    <w:qFormat/>
    <w:rsid w:val="007D5712"/>
    <w:pPr>
      <w:spacing w:after="200"/>
    </w:pPr>
    <w:rPr>
      <w:rFonts w:ascii="Arial" w:eastAsia="Times New Roman" w:hAnsi="Arial" w:cs="Times New Roman"/>
      <w:b/>
      <w:bCs/>
      <w:color w:val="5B9BD5" w:themeColor="accent1"/>
      <w:sz w:val="18"/>
      <w:szCs w:val="18"/>
    </w:rPr>
  </w:style>
  <w:style w:type="paragraph" w:styleId="Textoindependiente3">
    <w:name w:val="Body Text 3"/>
    <w:basedOn w:val="Textoindependiente"/>
    <w:link w:val="Textoindependiente3Car"/>
    <w:unhideWhenUsed/>
    <w:rsid w:val="007D5712"/>
    <w:pPr>
      <w:spacing w:before="40" w:after="0"/>
    </w:pPr>
    <w:rPr>
      <w:rFonts w:ascii="Trebuchet MS" w:eastAsia="Times New Roman" w:hAnsi="Trebuchet MS" w:cs="Times New Roman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7D5712"/>
    <w:rPr>
      <w:rFonts w:ascii="Trebuchet MS" w:eastAsia="Times New Roman" w:hAnsi="Trebuchet MS" w:cs="Times New Roman"/>
      <w:sz w:val="20"/>
      <w:szCs w:val="24"/>
    </w:rPr>
  </w:style>
  <w:style w:type="character" w:styleId="nfasis">
    <w:name w:val="Emphasis"/>
    <w:basedOn w:val="Fuentedeprrafopredeter"/>
    <w:qFormat/>
    <w:rsid w:val="007D5712"/>
    <w:rPr>
      <w:i/>
      <w:iCs/>
    </w:rPr>
  </w:style>
  <w:style w:type="paragraph" w:styleId="Textoindependiente">
    <w:name w:val="Body Text"/>
    <w:basedOn w:val="Normal"/>
    <w:link w:val="TextoindependienteCar"/>
    <w:unhideWhenUsed/>
    <w:rsid w:val="007D57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D5712"/>
  </w:style>
  <w:style w:type="character" w:customStyle="1" w:styleId="hdrtitle">
    <w:name w:val="hdrtitle"/>
    <w:basedOn w:val="Fuentedeprrafopredeter"/>
    <w:rsid w:val="00714B42"/>
    <w:rPr>
      <w:b/>
      <w:bCs/>
      <w:color w:val="FFFFFF"/>
      <w:sz w:val="27"/>
      <w:szCs w:val="27"/>
    </w:rPr>
  </w:style>
  <w:style w:type="character" w:customStyle="1" w:styleId="Ttulo3Car">
    <w:name w:val="Título 3 Car"/>
    <w:basedOn w:val="Fuentedeprrafopredeter"/>
    <w:link w:val="Ttulo3"/>
    <w:rsid w:val="00322CE0"/>
    <w:rPr>
      <w:rFonts w:ascii="Century Gothic" w:eastAsia="Times New Roman" w:hAnsi="Century Gothic" w:cs="Times New Roman"/>
      <w:b/>
      <w:sz w:val="24"/>
      <w:szCs w:val="20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ar">
    <w:name w:val="Título 4 Car"/>
    <w:basedOn w:val="Fuentedeprrafopredeter"/>
    <w:link w:val="Ttulo4"/>
    <w:rsid w:val="00322CE0"/>
    <w:rPr>
      <w:rFonts w:ascii="Times New Roman" w:eastAsia="Times New Roman" w:hAnsi="Times New Roman" w:cs="Times New Roman"/>
      <w:b/>
      <w:color w:val="FF0000"/>
      <w:sz w:val="24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rsid w:val="00322CE0"/>
    <w:rPr>
      <w:rFonts w:ascii="Arial" w:eastAsia="Times New Roman" w:hAnsi="Arial" w:cs="Times New Roman"/>
      <w:b/>
      <w:sz w:val="20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22CE0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322CE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22CE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322CE0"/>
    <w:rPr>
      <w:rFonts w:ascii="Arial" w:eastAsia="Times New Roman" w:hAnsi="Arial" w:cs="Arial"/>
      <w:lang w:eastAsia="es-ES"/>
    </w:rPr>
  </w:style>
  <w:style w:type="table" w:styleId="Tablaconcuadrcula">
    <w:name w:val="Table Grid"/>
    <w:basedOn w:val="Tablanormal"/>
    <w:rsid w:val="0032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322CE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Sangradetextonormal">
    <w:name w:val="Body Text Indent"/>
    <w:basedOn w:val="Normal"/>
    <w:link w:val="SangradetextonormalCar"/>
    <w:unhideWhenUsed/>
    <w:rsid w:val="00322CE0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322CE0"/>
    <w:rPr>
      <w:rFonts w:ascii="Calibri" w:eastAsia="Calibri" w:hAnsi="Calibri" w:cs="Times New Roman"/>
      <w:lang w:val="x-none"/>
    </w:rPr>
  </w:style>
  <w:style w:type="paragraph" w:styleId="Listaconnmeros">
    <w:name w:val="List Number"/>
    <w:basedOn w:val="Normal"/>
    <w:rsid w:val="00322CE0"/>
    <w:pPr>
      <w:widowControl w:val="0"/>
      <w:numPr>
        <w:numId w:val="1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nmeros2">
    <w:name w:val="List Number 2"/>
    <w:basedOn w:val="Normal"/>
    <w:rsid w:val="00322CE0"/>
    <w:pPr>
      <w:widowControl w:val="0"/>
      <w:numPr>
        <w:numId w:val="2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nmeros3">
    <w:name w:val="List Number 3"/>
    <w:basedOn w:val="Normal"/>
    <w:rsid w:val="00322CE0"/>
    <w:pPr>
      <w:widowControl w:val="0"/>
      <w:numPr>
        <w:numId w:val="3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nmeros4">
    <w:name w:val="List Number 4"/>
    <w:basedOn w:val="Normal"/>
    <w:rsid w:val="00322CE0"/>
    <w:pPr>
      <w:widowControl w:val="0"/>
      <w:numPr>
        <w:numId w:val="4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nmeros5">
    <w:name w:val="List Number 5"/>
    <w:basedOn w:val="Normal"/>
    <w:rsid w:val="00322CE0"/>
    <w:pPr>
      <w:widowControl w:val="0"/>
      <w:numPr>
        <w:numId w:val="5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vietas2">
    <w:name w:val="List Bullet 2"/>
    <w:basedOn w:val="Normal"/>
    <w:autoRedefine/>
    <w:rsid w:val="00322CE0"/>
    <w:pPr>
      <w:widowControl w:val="0"/>
      <w:numPr>
        <w:numId w:val="6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vietas3">
    <w:name w:val="List Bullet 3"/>
    <w:basedOn w:val="Normal"/>
    <w:autoRedefine/>
    <w:rsid w:val="00322CE0"/>
    <w:pPr>
      <w:widowControl w:val="0"/>
      <w:numPr>
        <w:numId w:val="7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vietas4">
    <w:name w:val="List Bullet 4"/>
    <w:basedOn w:val="Normal"/>
    <w:autoRedefine/>
    <w:rsid w:val="00322CE0"/>
    <w:pPr>
      <w:widowControl w:val="0"/>
      <w:numPr>
        <w:numId w:val="8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vietas5">
    <w:name w:val="List Bullet 5"/>
    <w:basedOn w:val="Normal"/>
    <w:autoRedefine/>
    <w:rsid w:val="00322CE0"/>
    <w:pPr>
      <w:widowControl w:val="0"/>
      <w:numPr>
        <w:numId w:val="9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customStyle="1" w:styleId="Rulebullet">
    <w:name w:val="Rule_bullet"/>
    <w:basedOn w:val="Normal"/>
    <w:rsid w:val="00322CE0"/>
    <w:pPr>
      <w:numPr>
        <w:numId w:val="13"/>
      </w:numPr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Risk-bullet">
    <w:name w:val="Risk - bullet"/>
    <w:basedOn w:val="Risk"/>
    <w:rsid w:val="00322CE0"/>
    <w:pPr>
      <w:numPr>
        <w:numId w:val="12"/>
      </w:numPr>
      <w:tabs>
        <w:tab w:val="left" w:pos="1080"/>
      </w:tabs>
      <w:ind w:left="1800"/>
    </w:pPr>
  </w:style>
  <w:style w:type="paragraph" w:customStyle="1" w:styleId="Risk">
    <w:name w:val="Risk"/>
    <w:basedOn w:val="Normal"/>
    <w:rsid w:val="00322CE0"/>
    <w:pPr>
      <w:ind w:left="1440"/>
      <w:jc w:val="both"/>
    </w:pPr>
    <w:rPr>
      <w:rFonts w:ascii="Arial" w:eastAsia="Times New Roman" w:hAnsi="Arial" w:cs="Times New Roman"/>
      <w:b/>
      <w:szCs w:val="20"/>
      <w:lang w:val="en-GB" w:eastAsia="es-ES"/>
    </w:rPr>
  </w:style>
  <w:style w:type="paragraph" w:customStyle="1" w:styleId="Rule-bullet">
    <w:name w:val="Rule - bullet"/>
    <w:basedOn w:val="Rule"/>
    <w:rsid w:val="00322CE0"/>
    <w:pPr>
      <w:numPr>
        <w:numId w:val="10"/>
      </w:numPr>
      <w:ind w:left="1800"/>
    </w:pPr>
    <w:rPr>
      <w:lang w:val="en-GB"/>
    </w:rPr>
  </w:style>
  <w:style w:type="paragraph" w:customStyle="1" w:styleId="Rule">
    <w:name w:val="Rule"/>
    <w:basedOn w:val="Normal"/>
    <w:rsid w:val="00322CE0"/>
    <w:pPr>
      <w:ind w:left="1440" w:hanging="144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Control-bullet">
    <w:name w:val="Control - bullet"/>
    <w:basedOn w:val="Risk-bullet"/>
    <w:rsid w:val="00322CE0"/>
    <w:pPr>
      <w:numPr>
        <w:numId w:val="11"/>
      </w:numPr>
      <w:ind w:left="2520"/>
    </w:pPr>
    <w:rPr>
      <w:b w:val="0"/>
      <w:i/>
      <w:color w:val="0000FF"/>
    </w:rPr>
  </w:style>
  <w:style w:type="paragraph" w:styleId="Textonotapie">
    <w:name w:val="footnote text"/>
    <w:basedOn w:val="Normal"/>
    <w:link w:val="TextonotapieCar"/>
    <w:rsid w:val="00322CE0"/>
    <w:rPr>
      <w:rFonts w:ascii="Times New Roman" w:eastAsia="Times New Roman" w:hAnsi="Times New Roman" w:cs="Times New Roman"/>
      <w:sz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322CE0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Listaconvietas">
    <w:name w:val="List Bullet"/>
    <w:basedOn w:val="Normal"/>
    <w:autoRedefine/>
    <w:rsid w:val="00322CE0"/>
    <w:pPr>
      <w:widowControl w:val="0"/>
      <w:jc w:val="both"/>
    </w:pPr>
    <w:rPr>
      <w:rFonts w:ascii="Times New Roman" w:eastAsia="Times New Roman" w:hAnsi="Times New Roman" w:cs="Times New Roman"/>
      <w:w w:val="99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322CE0"/>
    <w:pPr>
      <w:tabs>
        <w:tab w:val="num" w:pos="1140"/>
      </w:tabs>
      <w:ind w:left="1140" w:hanging="1140"/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22CE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2">
    <w:name w:val="Body Text 2"/>
    <w:aliases w:val=" Car"/>
    <w:basedOn w:val="Normal"/>
    <w:link w:val="Textoindependiente2Car"/>
    <w:rsid w:val="00322CE0"/>
    <w:pPr>
      <w:jc w:val="both"/>
    </w:pPr>
    <w:rPr>
      <w:rFonts w:ascii="Times New Roman" w:eastAsia="Times New Roman" w:hAnsi="Times New Roman" w:cs="Times New Roman"/>
      <w:bCs/>
      <w:color w:val="FF0000"/>
      <w:lang w:val="es-ES" w:eastAsia="es-ES"/>
    </w:r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322CE0"/>
    <w:rPr>
      <w:rFonts w:ascii="Times New Roman" w:eastAsia="Times New Roman" w:hAnsi="Times New Roman" w:cs="Times New Roman"/>
      <w:bCs/>
      <w:color w:val="FF0000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322C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corchete-llamada1">
    <w:name w:val="corchete-llamada1"/>
    <w:rsid w:val="00322CE0"/>
    <w:rPr>
      <w:vanish/>
      <w:webHidden w:val="0"/>
      <w:specVanish w:val="0"/>
    </w:rPr>
  </w:style>
  <w:style w:type="character" w:styleId="Refdecomentario">
    <w:name w:val="annotation reference"/>
    <w:uiPriority w:val="99"/>
    <w:semiHidden/>
    <w:rsid w:val="00322C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2CE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CE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22C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22CE0"/>
    <w:rPr>
      <w:rFonts w:ascii="Calibri" w:eastAsia="Times New Roman" w:hAnsi="Calibri" w:cs="Times New Roman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rsid w:val="00322CE0"/>
  </w:style>
  <w:style w:type="paragraph" w:customStyle="1" w:styleId="BodyText21">
    <w:name w:val="Body Text 21"/>
    <w:basedOn w:val="Normal"/>
    <w:rsid w:val="00322CE0"/>
    <w:pPr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322CE0"/>
    <w:pPr>
      <w:spacing w:before="120" w:line="276" w:lineRule="auto"/>
    </w:pPr>
    <w:rPr>
      <w:rFonts w:eastAsia="Times New Roman" w:cs="Times New Roman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322CE0"/>
    <w:pPr>
      <w:spacing w:before="120" w:line="276" w:lineRule="auto"/>
      <w:ind w:left="220"/>
    </w:pPr>
    <w:rPr>
      <w:rFonts w:eastAsia="Times New Roman" w:cs="Times New Roman"/>
      <w:b/>
      <w:bCs/>
    </w:rPr>
  </w:style>
  <w:style w:type="paragraph" w:styleId="TDC3">
    <w:name w:val="toc 3"/>
    <w:basedOn w:val="Normal"/>
    <w:next w:val="Normal"/>
    <w:autoRedefine/>
    <w:uiPriority w:val="39"/>
    <w:qFormat/>
    <w:rsid w:val="00322CE0"/>
    <w:pPr>
      <w:spacing w:line="276" w:lineRule="auto"/>
      <w:ind w:left="440"/>
    </w:pPr>
    <w:rPr>
      <w:rFonts w:eastAsia="Times New Roman" w:cs="Times New Roman"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322CE0"/>
    <w:pPr>
      <w:spacing w:line="276" w:lineRule="auto"/>
      <w:ind w:left="660"/>
    </w:pPr>
    <w:rPr>
      <w:rFonts w:eastAsia="Times New Roman" w:cs="Times New Roman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322CE0"/>
    <w:pPr>
      <w:spacing w:line="276" w:lineRule="auto"/>
      <w:ind w:left="880"/>
    </w:pPr>
    <w:rPr>
      <w:rFonts w:eastAsia="Times New Roman" w:cs="Times New Roman"/>
      <w:sz w:val="20"/>
      <w:szCs w:val="20"/>
    </w:rPr>
  </w:style>
  <w:style w:type="character" w:styleId="Hipervnculovisitado">
    <w:name w:val="FollowedHyperlink"/>
    <w:rsid w:val="00322CE0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322CE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22CE0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Refdenotaalpie">
    <w:name w:val="footnote reference"/>
    <w:semiHidden/>
    <w:rsid w:val="00322CE0"/>
    <w:rPr>
      <w:vertAlign w:val="superscript"/>
    </w:rPr>
  </w:style>
  <w:style w:type="paragraph" w:styleId="TDC6">
    <w:name w:val="toc 6"/>
    <w:basedOn w:val="Normal"/>
    <w:next w:val="Normal"/>
    <w:autoRedefine/>
    <w:uiPriority w:val="39"/>
    <w:rsid w:val="00322CE0"/>
    <w:pPr>
      <w:spacing w:line="276" w:lineRule="auto"/>
      <w:ind w:left="1100"/>
    </w:pPr>
    <w:rPr>
      <w:rFonts w:eastAsia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322CE0"/>
    <w:pPr>
      <w:spacing w:line="276" w:lineRule="auto"/>
      <w:ind w:left="1320"/>
    </w:pPr>
    <w:rPr>
      <w:rFonts w:eastAsia="Times New Roman" w:cs="Times New Roman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322CE0"/>
    <w:pPr>
      <w:spacing w:line="276" w:lineRule="auto"/>
      <w:ind w:left="1540"/>
    </w:pPr>
    <w:rPr>
      <w:rFonts w:eastAsia="Times New Roman" w:cs="Times New Roman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322CE0"/>
    <w:pPr>
      <w:spacing w:line="276" w:lineRule="auto"/>
      <w:ind w:left="1760"/>
    </w:pPr>
    <w:rPr>
      <w:rFonts w:eastAsia="Times New Roman" w:cs="Times New Roman"/>
      <w:sz w:val="20"/>
      <w:szCs w:val="20"/>
    </w:rPr>
  </w:style>
  <w:style w:type="paragraph" w:styleId="TtulodeTDC">
    <w:name w:val="TOC Heading"/>
    <w:basedOn w:val="Ttulo1"/>
    <w:next w:val="Normal"/>
    <w:uiPriority w:val="39"/>
    <w:qFormat/>
    <w:rsid w:val="00322CE0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322CE0"/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2CE0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2CE0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final">
    <w:name w:val="endnote reference"/>
    <w:uiPriority w:val="99"/>
    <w:semiHidden/>
    <w:unhideWhenUsed/>
    <w:rsid w:val="00322CE0"/>
    <w:rPr>
      <w:vertAlign w:val="superscript"/>
    </w:rPr>
  </w:style>
  <w:style w:type="paragraph" w:customStyle="1" w:styleId="NormalArial11">
    <w:name w:val="Normal Arial 11"/>
    <w:basedOn w:val="Normal"/>
    <w:rsid w:val="00322CE0"/>
    <w:pPr>
      <w:jc w:val="both"/>
    </w:pPr>
    <w:rPr>
      <w:rFonts w:ascii="Arial" w:eastAsia="Times New Roman" w:hAnsi="Arial" w:cs="Arial"/>
      <w:lang w:val="en-US" w:bidi="en-US"/>
    </w:rPr>
  </w:style>
  <w:style w:type="character" w:customStyle="1" w:styleId="CarCar1">
    <w:name w:val="Car Car1"/>
    <w:locked/>
    <w:rsid w:val="00322CE0"/>
    <w:rPr>
      <w:b/>
      <w:bCs/>
      <w:sz w:val="28"/>
      <w:szCs w:val="28"/>
      <w:lang w:val="es-CO" w:eastAsia="es-ES" w:bidi="ar-SA"/>
    </w:rPr>
  </w:style>
  <w:style w:type="paragraph" w:styleId="Mapadeldocumento">
    <w:name w:val="Document Map"/>
    <w:basedOn w:val="Normal"/>
    <w:link w:val="MapadeldocumentoCar"/>
    <w:semiHidden/>
    <w:rsid w:val="00322CE0"/>
    <w:pPr>
      <w:shd w:val="clear" w:color="auto" w:fill="000080"/>
    </w:pPr>
    <w:rPr>
      <w:rFonts w:ascii="Tahoma" w:eastAsia="Times New Roman" w:hAnsi="Tahoma" w:cs="Tahoma"/>
      <w:sz w:val="20"/>
      <w:szCs w:val="20"/>
      <w:lang w:val="es-ES" w:eastAsia="es-MX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22CE0"/>
    <w:rPr>
      <w:rFonts w:ascii="Tahoma" w:eastAsia="Times New Roman" w:hAnsi="Tahoma" w:cs="Tahoma"/>
      <w:sz w:val="20"/>
      <w:szCs w:val="20"/>
      <w:shd w:val="clear" w:color="auto" w:fill="000080"/>
      <w:lang w:val="es-ES" w:eastAsia="es-MX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322CE0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024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D7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D5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D8634A"/>
    <w:pPr>
      <w:keepNext/>
      <w:jc w:val="both"/>
      <w:outlineLvl w:val="1"/>
    </w:pPr>
    <w:rPr>
      <w:rFonts w:ascii="Tahoma" w:eastAsia="MS Mincho" w:hAnsi="Tahoma" w:cs="Times New Roman"/>
      <w:sz w:val="20"/>
      <w:szCs w:val="20"/>
      <w:lang w:val="es-MX" w:eastAsia="es-CO"/>
    </w:rPr>
  </w:style>
  <w:style w:type="paragraph" w:styleId="Ttulo3">
    <w:name w:val="heading 3"/>
    <w:basedOn w:val="Normal"/>
    <w:next w:val="Normal"/>
    <w:link w:val="Ttulo3Car"/>
    <w:qFormat/>
    <w:rsid w:val="00322CE0"/>
    <w:pPr>
      <w:widowControl w:val="0"/>
      <w:tabs>
        <w:tab w:val="left" w:pos="1134"/>
      </w:tabs>
      <w:jc w:val="both"/>
      <w:outlineLvl w:val="2"/>
    </w:pPr>
    <w:rPr>
      <w:rFonts w:ascii="Century Gothic" w:eastAsia="Times New Roman" w:hAnsi="Century Gothic" w:cs="Times New Roman"/>
      <w:b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ar"/>
    <w:qFormat/>
    <w:rsid w:val="00322CE0"/>
    <w:pPr>
      <w:keepNext/>
      <w:ind w:left="708"/>
      <w:jc w:val="both"/>
      <w:outlineLvl w:val="3"/>
    </w:pPr>
    <w:rPr>
      <w:rFonts w:ascii="Times New Roman" w:eastAsia="Times New Roman" w:hAnsi="Times New Roman" w:cs="Times New Roman"/>
      <w:b/>
      <w:color w:val="FF0000"/>
      <w:lang w:val="x-none" w:eastAsia="es-ES"/>
    </w:rPr>
  </w:style>
  <w:style w:type="paragraph" w:styleId="Ttulo5">
    <w:name w:val="heading 5"/>
    <w:basedOn w:val="Normal"/>
    <w:next w:val="Normal"/>
    <w:link w:val="Ttulo5Car"/>
    <w:qFormat/>
    <w:rsid w:val="00322CE0"/>
    <w:pPr>
      <w:keepNext/>
      <w:outlineLvl w:val="4"/>
    </w:pPr>
    <w:rPr>
      <w:rFonts w:ascii="Arial" w:eastAsia="Times New Roman" w:hAnsi="Arial" w:cs="Times New Roman"/>
      <w:b/>
      <w:sz w:val="20"/>
      <w:lang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322CE0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322CE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lang w:eastAsia="es-ES"/>
    </w:rPr>
  </w:style>
  <w:style w:type="paragraph" w:styleId="Ttulo8">
    <w:name w:val="heading 8"/>
    <w:basedOn w:val="Normal"/>
    <w:next w:val="Normal"/>
    <w:link w:val="Ttulo8Car"/>
    <w:qFormat/>
    <w:rsid w:val="00322CE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qFormat/>
    <w:rsid w:val="00322CE0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B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B05"/>
  </w:style>
  <w:style w:type="paragraph" w:styleId="Piedepgina">
    <w:name w:val="footer"/>
    <w:basedOn w:val="Normal"/>
    <w:link w:val="PiedepginaCar"/>
    <w:uiPriority w:val="99"/>
    <w:unhideWhenUsed/>
    <w:rsid w:val="00FC2B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B05"/>
  </w:style>
  <w:style w:type="paragraph" w:styleId="Sinespaciado">
    <w:name w:val="No Spacing"/>
    <w:link w:val="SinespaciadoCar"/>
    <w:uiPriority w:val="1"/>
    <w:qFormat/>
    <w:rsid w:val="00FB53AE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53AE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semiHidden/>
    <w:unhideWhenUsed/>
    <w:rsid w:val="006112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E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20E"/>
    <w:rPr>
      <w:color w:val="4E5192"/>
      <w:u w:val="single"/>
    </w:rPr>
  </w:style>
  <w:style w:type="paragraph" w:styleId="Prrafodelista">
    <w:name w:val="List Paragraph"/>
    <w:basedOn w:val="Normal"/>
    <w:uiPriority w:val="34"/>
    <w:qFormat/>
    <w:rsid w:val="0030420E"/>
    <w:pPr>
      <w:spacing w:after="200" w:line="276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8634A"/>
    <w:rPr>
      <w:rFonts w:ascii="Tahoma" w:eastAsia="MS Mincho" w:hAnsi="Tahoma" w:cs="Times New Roman"/>
      <w:sz w:val="20"/>
      <w:szCs w:val="20"/>
      <w:lang w:val="es-MX" w:eastAsia="es-CO"/>
    </w:rPr>
  </w:style>
  <w:style w:type="paragraph" w:customStyle="1" w:styleId="Default">
    <w:name w:val="Default"/>
    <w:rsid w:val="00D850D9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D57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pgrafe">
    <w:name w:val="caption"/>
    <w:basedOn w:val="Normal"/>
    <w:next w:val="Normal"/>
    <w:semiHidden/>
    <w:unhideWhenUsed/>
    <w:qFormat/>
    <w:rsid w:val="007D5712"/>
    <w:pPr>
      <w:spacing w:after="200"/>
    </w:pPr>
    <w:rPr>
      <w:rFonts w:ascii="Arial" w:eastAsia="Times New Roman" w:hAnsi="Arial" w:cs="Times New Roman"/>
      <w:b/>
      <w:bCs/>
      <w:color w:val="5B9BD5" w:themeColor="accent1"/>
      <w:sz w:val="18"/>
      <w:szCs w:val="18"/>
    </w:rPr>
  </w:style>
  <w:style w:type="paragraph" w:styleId="Textoindependiente3">
    <w:name w:val="Body Text 3"/>
    <w:basedOn w:val="Textoindependiente"/>
    <w:link w:val="Textoindependiente3Car"/>
    <w:unhideWhenUsed/>
    <w:rsid w:val="007D5712"/>
    <w:pPr>
      <w:spacing w:before="40" w:after="0"/>
    </w:pPr>
    <w:rPr>
      <w:rFonts w:ascii="Trebuchet MS" w:eastAsia="Times New Roman" w:hAnsi="Trebuchet MS" w:cs="Times New Roman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7D5712"/>
    <w:rPr>
      <w:rFonts w:ascii="Trebuchet MS" w:eastAsia="Times New Roman" w:hAnsi="Trebuchet MS" w:cs="Times New Roman"/>
      <w:sz w:val="20"/>
      <w:szCs w:val="24"/>
    </w:rPr>
  </w:style>
  <w:style w:type="character" w:styleId="nfasis">
    <w:name w:val="Emphasis"/>
    <w:basedOn w:val="Fuentedeprrafopredeter"/>
    <w:qFormat/>
    <w:rsid w:val="007D5712"/>
    <w:rPr>
      <w:i/>
      <w:iCs/>
    </w:rPr>
  </w:style>
  <w:style w:type="paragraph" w:styleId="Textoindependiente">
    <w:name w:val="Body Text"/>
    <w:basedOn w:val="Normal"/>
    <w:link w:val="TextoindependienteCar"/>
    <w:unhideWhenUsed/>
    <w:rsid w:val="007D57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D5712"/>
  </w:style>
  <w:style w:type="character" w:customStyle="1" w:styleId="hdrtitle">
    <w:name w:val="hdrtitle"/>
    <w:basedOn w:val="Fuentedeprrafopredeter"/>
    <w:rsid w:val="00714B42"/>
    <w:rPr>
      <w:b/>
      <w:bCs/>
      <w:color w:val="FFFFFF"/>
      <w:sz w:val="27"/>
      <w:szCs w:val="27"/>
    </w:rPr>
  </w:style>
  <w:style w:type="character" w:customStyle="1" w:styleId="Ttulo3Car">
    <w:name w:val="Título 3 Car"/>
    <w:basedOn w:val="Fuentedeprrafopredeter"/>
    <w:link w:val="Ttulo3"/>
    <w:rsid w:val="00322CE0"/>
    <w:rPr>
      <w:rFonts w:ascii="Century Gothic" w:eastAsia="Times New Roman" w:hAnsi="Century Gothic" w:cs="Times New Roman"/>
      <w:b/>
      <w:sz w:val="24"/>
      <w:szCs w:val="20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ar">
    <w:name w:val="Título 4 Car"/>
    <w:basedOn w:val="Fuentedeprrafopredeter"/>
    <w:link w:val="Ttulo4"/>
    <w:rsid w:val="00322CE0"/>
    <w:rPr>
      <w:rFonts w:ascii="Times New Roman" w:eastAsia="Times New Roman" w:hAnsi="Times New Roman" w:cs="Times New Roman"/>
      <w:b/>
      <w:color w:val="FF0000"/>
      <w:sz w:val="24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rsid w:val="00322CE0"/>
    <w:rPr>
      <w:rFonts w:ascii="Arial" w:eastAsia="Times New Roman" w:hAnsi="Arial" w:cs="Times New Roman"/>
      <w:b/>
      <w:sz w:val="20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22CE0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322CE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22CE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322CE0"/>
    <w:rPr>
      <w:rFonts w:ascii="Arial" w:eastAsia="Times New Roman" w:hAnsi="Arial" w:cs="Arial"/>
      <w:lang w:eastAsia="es-ES"/>
    </w:rPr>
  </w:style>
  <w:style w:type="table" w:styleId="Tablaconcuadrcula">
    <w:name w:val="Table Grid"/>
    <w:basedOn w:val="Tablanormal"/>
    <w:rsid w:val="0032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322CE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Sangradetextonormal">
    <w:name w:val="Body Text Indent"/>
    <w:basedOn w:val="Normal"/>
    <w:link w:val="SangradetextonormalCar"/>
    <w:unhideWhenUsed/>
    <w:rsid w:val="00322CE0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322CE0"/>
    <w:rPr>
      <w:rFonts w:ascii="Calibri" w:eastAsia="Calibri" w:hAnsi="Calibri" w:cs="Times New Roman"/>
      <w:lang w:val="x-none"/>
    </w:rPr>
  </w:style>
  <w:style w:type="paragraph" w:styleId="Listaconnmeros">
    <w:name w:val="List Number"/>
    <w:basedOn w:val="Normal"/>
    <w:rsid w:val="00322CE0"/>
    <w:pPr>
      <w:widowControl w:val="0"/>
      <w:numPr>
        <w:numId w:val="1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nmeros2">
    <w:name w:val="List Number 2"/>
    <w:basedOn w:val="Normal"/>
    <w:rsid w:val="00322CE0"/>
    <w:pPr>
      <w:widowControl w:val="0"/>
      <w:numPr>
        <w:numId w:val="2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nmeros3">
    <w:name w:val="List Number 3"/>
    <w:basedOn w:val="Normal"/>
    <w:rsid w:val="00322CE0"/>
    <w:pPr>
      <w:widowControl w:val="0"/>
      <w:numPr>
        <w:numId w:val="3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nmeros4">
    <w:name w:val="List Number 4"/>
    <w:basedOn w:val="Normal"/>
    <w:rsid w:val="00322CE0"/>
    <w:pPr>
      <w:widowControl w:val="0"/>
      <w:numPr>
        <w:numId w:val="4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nmeros5">
    <w:name w:val="List Number 5"/>
    <w:basedOn w:val="Normal"/>
    <w:rsid w:val="00322CE0"/>
    <w:pPr>
      <w:widowControl w:val="0"/>
      <w:numPr>
        <w:numId w:val="5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vietas2">
    <w:name w:val="List Bullet 2"/>
    <w:basedOn w:val="Normal"/>
    <w:autoRedefine/>
    <w:rsid w:val="00322CE0"/>
    <w:pPr>
      <w:widowControl w:val="0"/>
      <w:numPr>
        <w:numId w:val="6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vietas3">
    <w:name w:val="List Bullet 3"/>
    <w:basedOn w:val="Normal"/>
    <w:autoRedefine/>
    <w:rsid w:val="00322CE0"/>
    <w:pPr>
      <w:widowControl w:val="0"/>
      <w:numPr>
        <w:numId w:val="7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vietas4">
    <w:name w:val="List Bullet 4"/>
    <w:basedOn w:val="Normal"/>
    <w:autoRedefine/>
    <w:rsid w:val="00322CE0"/>
    <w:pPr>
      <w:widowControl w:val="0"/>
      <w:numPr>
        <w:numId w:val="8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styleId="Listaconvietas5">
    <w:name w:val="List Bullet 5"/>
    <w:basedOn w:val="Normal"/>
    <w:autoRedefine/>
    <w:rsid w:val="00322CE0"/>
    <w:pPr>
      <w:widowControl w:val="0"/>
      <w:numPr>
        <w:numId w:val="9"/>
      </w:numPr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paragraph" w:customStyle="1" w:styleId="Rulebullet">
    <w:name w:val="Rule_bullet"/>
    <w:basedOn w:val="Normal"/>
    <w:rsid w:val="00322CE0"/>
    <w:pPr>
      <w:numPr>
        <w:numId w:val="13"/>
      </w:numPr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Risk-bullet">
    <w:name w:val="Risk - bullet"/>
    <w:basedOn w:val="Risk"/>
    <w:rsid w:val="00322CE0"/>
    <w:pPr>
      <w:numPr>
        <w:numId w:val="12"/>
      </w:numPr>
      <w:tabs>
        <w:tab w:val="left" w:pos="1080"/>
      </w:tabs>
      <w:ind w:left="1800"/>
    </w:pPr>
  </w:style>
  <w:style w:type="paragraph" w:customStyle="1" w:styleId="Risk">
    <w:name w:val="Risk"/>
    <w:basedOn w:val="Normal"/>
    <w:rsid w:val="00322CE0"/>
    <w:pPr>
      <w:ind w:left="1440"/>
      <w:jc w:val="both"/>
    </w:pPr>
    <w:rPr>
      <w:rFonts w:ascii="Arial" w:eastAsia="Times New Roman" w:hAnsi="Arial" w:cs="Times New Roman"/>
      <w:b/>
      <w:szCs w:val="20"/>
      <w:lang w:val="en-GB" w:eastAsia="es-ES"/>
    </w:rPr>
  </w:style>
  <w:style w:type="paragraph" w:customStyle="1" w:styleId="Rule-bullet">
    <w:name w:val="Rule - bullet"/>
    <w:basedOn w:val="Rule"/>
    <w:rsid w:val="00322CE0"/>
    <w:pPr>
      <w:numPr>
        <w:numId w:val="10"/>
      </w:numPr>
      <w:ind w:left="1800"/>
    </w:pPr>
    <w:rPr>
      <w:lang w:val="en-GB"/>
    </w:rPr>
  </w:style>
  <w:style w:type="paragraph" w:customStyle="1" w:styleId="Rule">
    <w:name w:val="Rule"/>
    <w:basedOn w:val="Normal"/>
    <w:rsid w:val="00322CE0"/>
    <w:pPr>
      <w:ind w:left="1440" w:hanging="144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Control-bullet">
    <w:name w:val="Control - bullet"/>
    <w:basedOn w:val="Risk-bullet"/>
    <w:rsid w:val="00322CE0"/>
    <w:pPr>
      <w:numPr>
        <w:numId w:val="11"/>
      </w:numPr>
      <w:ind w:left="2520"/>
    </w:pPr>
    <w:rPr>
      <w:b w:val="0"/>
      <w:i/>
      <w:color w:val="0000FF"/>
    </w:rPr>
  </w:style>
  <w:style w:type="paragraph" w:styleId="Textonotapie">
    <w:name w:val="footnote text"/>
    <w:basedOn w:val="Normal"/>
    <w:link w:val="TextonotapieCar"/>
    <w:rsid w:val="00322CE0"/>
    <w:rPr>
      <w:rFonts w:ascii="Times New Roman" w:eastAsia="Times New Roman" w:hAnsi="Times New Roman" w:cs="Times New Roman"/>
      <w:sz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322CE0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Listaconvietas">
    <w:name w:val="List Bullet"/>
    <w:basedOn w:val="Normal"/>
    <w:autoRedefine/>
    <w:rsid w:val="00322CE0"/>
    <w:pPr>
      <w:widowControl w:val="0"/>
      <w:jc w:val="both"/>
    </w:pPr>
    <w:rPr>
      <w:rFonts w:ascii="Times New Roman" w:eastAsia="Times New Roman" w:hAnsi="Times New Roman" w:cs="Times New Roman"/>
      <w:w w:val="99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322CE0"/>
    <w:pPr>
      <w:tabs>
        <w:tab w:val="num" w:pos="1140"/>
      </w:tabs>
      <w:ind w:left="1140" w:hanging="1140"/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22CE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2">
    <w:name w:val="Body Text 2"/>
    <w:aliases w:val=" Car"/>
    <w:basedOn w:val="Normal"/>
    <w:link w:val="Textoindependiente2Car"/>
    <w:rsid w:val="00322CE0"/>
    <w:pPr>
      <w:jc w:val="both"/>
    </w:pPr>
    <w:rPr>
      <w:rFonts w:ascii="Times New Roman" w:eastAsia="Times New Roman" w:hAnsi="Times New Roman" w:cs="Times New Roman"/>
      <w:bCs/>
      <w:color w:val="FF0000"/>
      <w:lang w:val="es-ES" w:eastAsia="es-ES"/>
    </w:r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322CE0"/>
    <w:rPr>
      <w:rFonts w:ascii="Times New Roman" w:eastAsia="Times New Roman" w:hAnsi="Times New Roman" w:cs="Times New Roman"/>
      <w:bCs/>
      <w:color w:val="FF0000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322C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corchete-llamada1">
    <w:name w:val="corchete-llamada1"/>
    <w:rsid w:val="00322CE0"/>
    <w:rPr>
      <w:vanish/>
      <w:webHidden w:val="0"/>
      <w:specVanish w:val="0"/>
    </w:rPr>
  </w:style>
  <w:style w:type="character" w:styleId="Refdecomentario">
    <w:name w:val="annotation reference"/>
    <w:uiPriority w:val="99"/>
    <w:semiHidden/>
    <w:rsid w:val="00322C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2CE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CE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22C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22CE0"/>
    <w:rPr>
      <w:rFonts w:ascii="Calibri" w:eastAsia="Times New Roman" w:hAnsi="Calibri" w:cs="Times New Roman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rsid w:val="00322CE0"/>
  </w:style>
  <w:style w:type="paragraph" w:customStyle="1" w:styleId="BodyText21">
    <w:name w:val="Body Text 21"/>
    <w:basedOn w:val="Normal"/>
    <w:rsid w:val="00322CE0"/>
    <w:pPr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322CE0"/>
    <w:pPr>
      <w:spacing w:before="120" w:line="276" w:lineRule="auto"/>
    </w:pPr>
    <w:rPr>
      <w:rFonts w:eastAsia="Times New Roman" w:cs="Times New Roman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322CE0"/>
    <w:pPr>
      <w:spacing w:before="120" w:line="276" w:lineRule="auto"/>
      <w:ind w:left="220"/>
    </w:pPr>
    <w:rPr>
      <w:rFonts w:eastAsia="Times New Roman" w:cs="Times New Roman"/>
      <w:b/>
      <w:bCs/>
    </w:rPr>
  </w:style>
  <w:style w:type="paragraph" w:styleId="TDC3">
    <w:name w:val="toc 3"/>
    <w:basedOn w:val="Normal"/>
    <w:next w:val="Normal"/>
    <w:autoRedefine/>
    <w:uiPriority w:val="39"/>
    <w:qFormat/>
    <w:rsid w:val="00322CE0"/>
    <w:pPr>
      <w:spacing w:line="276" w:lineRule="auto"/>
      <w:ind w:left="440"/>
    </w:pPr>
    <w:rPr>
      <w:rFonts w:eastAsia="Times New Roman" w:cs="Times New Roman"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322CE0"/>
    <w:pPr>
      <w:spacing w:line="276" w:lineRule="auto"/>
      <w:ind w:left="660"/>
    </w:pPr>
    <w:rPr>
      <w:rFonts w:eastAsia="Times New Roman" w:cs="Times New Roman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322CE0"/>
    <w:pPr>
      <w:spacing w:line="276" w:lineRule="auto"/>
      <w:ind w:left="880"/>
    </w:pPr>
    <w:rPr>
      <w:rFonts w:eastAsia="Times New Roman" w:cs="Times New Roman"/>
      <w:sz w:val="20"/>
      <w:szCs w:val="20"/>
    </w:rPr>
  </w:style>
  <w:style w:type="character" w:styleId="Hipervnculovisitado">
    <w:name w:val="FollowedHyperlink"/>
    <w:rsid w:val="00322CE0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322CE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22CE0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Refdenotaalpie">
    <w:name w:val="footnote reference"/>
    <w:semiHidden/>
    <w:rsid w:val="00322CE0"/>
    <w:rPr>
      <w:vertAlign w:val="superscript"/>
    </w:rPr>
  </w:style>
  <w:style w:type="paragraph" w:styleId="TDC6">
    <w:name w:val="toc 6"/>
    <w:basedOn w:val="Normal"/>
    <w:next w:val="Normal"/>
    <w:autoRedefine/>
    <w:uiPriority w:val="39"/>
    <w:rsid w:val="00322CE0"/>
    <w:pPr>
      <w:spacing w:line="276" w:lineRule="auto"/>
      <w:ind w:left="1100"/>
    </w:pPr>
    <w:rPr>
      <w:rFonts w:eastAsia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322CE0"/>
    <w:pPr>
      <w:spacing w:line="276" w:lineRule="auto"/>
      <w:ind w:left="1320"/>
    </w:pPr>
    <w:rPr>
      <w:rFonts w:eastAsia="Times New Roman" w:cs="Times New Roman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322CE0"/>
    <w:pPr>
      <w:spacing w:line="276" w:lineRule="auto"/>
      <w:ind w:left="1540"/>
    </w:pPr>
    <w:rPr>
      <w:rFonts w:eastAsia="Times New Roman" w:cs="Times New Roman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322CE0"/>
    <w:pPr>
      <w:spacing w:line="276" w:lineRule="auto"/>
      <w:ind w:left="1760"/>
    </w:pPr>
    <w:rPr>
      <w:rFonts w:eastAsia="Times New Roman" w:cs="Times New Roman"/>
      <w:sz w:val="20"/>
      <w:szCs w:val="20"/>
    </w:rPr>
  </w:style>
  <w:style w:type="paragraph" w:styleId="TtulodeTDC">
    <w:name w:val="TOC Heading"/>
    <w:basedOn w:val="Ttulo1"/>
    <w:next w:val="Normal"/>
    <w:uiPriority w:val="39"/>
    <w:qFormat/>
    <w:rsid w:val="00322CE0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322CE0"/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2CE0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2CE0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final">
    <w:name w:val="endnote reference"/>
    <w:uiPriority w:val="99"/>
    <w:semiHidden/>
    <w:unhideWhenUsed/>
    <w:rsid w:val="00322CE0"/>
    <w:rPr>
      <w:vertAlign w:val="superscript"/>
    </w:rPr>
  </w:style>
  <w:style w:type="paragraph" w:customStyle="1" w:styleId="NormalArial11">
    <w:name w:val="Normal Arial 11"/>
    <w:basedOn w:val="Normal"/>
    <w:rsid w:val="00322CE0"/>
    <w:pPr>
      <w:jc w:val="both"/>
    </w:pPr>
    <w:rPr>
      <w:rFonts w:ascii="Arial" w:eastAsia="Times New Roman" w:hAnsi="Arial" w:cs="Arial"/>
      <w:lang w:val="en-US" w:bidi="en-US"/>
    </w:rPr>
  </w:style>
  <w:style w:type="character" w:customStyle="1" w:styleId="CarCar1">
    <w:name w:val="Car Car1"/>
    <w:locked/>
    <w:rsid w:val="00322CE0"/>
    <w:rPr>
      <w:b/>
      <w:bCs/>
      <w:sz w:val="28"/>
      <w:szCs w:val="28"/>
      <w:lang w:val="es-CO" w:eastAsia="es-ES" w:bidi="ar-SA"/>
    </w:rPr>
  </w:style>
  <w:style w:type="paragraph" w:styleId="Mapadeldocumento">
    <w:name w:val="Document Map"/>
    <w:basedOn w:val="Normal"/>
    <w:link w:val="MapadeldocumentoCar"/>
    <w:semiHidden/>
    <w:rsid w:val="00322CE0"/>
    <w:pPr>
      <w:shd w:val="clear" w:color="auto" w:fill="000080"/>
    </w:pPr>
    <w:rPr>
      <w:rFonts w:ascii="Tahoma" w:eastAsia="Times New Roman" w:hAnsi="Tahoma" w:cs="Tahoma"/>
      <w:sz w:val="20"/>
      <w:szCs w:val="20"/>
      <w:lang w:val="es-ES" w:eastAsia="es-MX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22CE0"/>
    <w:rPr>
      <w:rFonts w:ascii="Tahoma" w:eastAsia="Times New Roman" w:hAnsi="Tahoma" w:cs="Tahoma"/>
      <w:sz w:val="20"/>
      <w:szCs w:val="20"/>
      <w:shd w:val="clear" w:color="auto" w:fill="000080"/>
      <w:lang w:val="es-ES" w:eastAsia="es-MX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322CE0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0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9fd33f-9814-4b3c-be6b-42d448dd5ce4">ZNK4ERJUHJFW-973437307-2451</_dlc_DocId>
    <_dlc_DocIdUrl xmlns="b79fd33f-9814-4b3c-be6b-42d448dd5ce4">
      <Url>https://alianzacoop.sharepoint.com/sites/Companyweb/_layouts/15/DocIdRedir.aspx?ID=ZNK4ERJUHJFW-973437307-2451</Url>
      <Description>ZNK4ERJUHJFW-973437307-2451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BC137EE2545D498282BCFEBDC3B259" ma:contentTypeVersion="6" ma:contentTypeDescription="Crear nuevo documento." ma:contentTypeScope="" ma:versionID="a6cdd9d3910e76c2e963f2166d2dc5bc">
  <xsd:schema xmlns:xsd="http://www.w3.org/2001/XMLSchema" xmlns:xs="http://www.w3.org/2001/XMLSchema" xmlns:p="http://schemas.microsoft.com/office/2006/metadata/properties" xmlns:ns2="b79fd33f-9814-4b3c-be6b-42d448dd5ce4" xmlns:ns3="d60df4fd-1f90-4897-8103-064f6075ba4d" targetNamespace="http://schemas.microsoft.com/office/2006/metadata/properties" ma:root="true" ma:fieldsID="09c953fa60026bf6e8ced1dc24f274e8" ns2:_="" ns3:_="">
    <xsd:import namespace="b79fd33f-9814-4b3c-be6b-42d448dd5ce4"/>
    <xsd:import namespace="d60df4fd-1f90-4897-8103-064f6075ba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d33f-9814-4b3c-be6b-42d448dd5c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f4fd-1f90-4897-8103-064f6075b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9830-3208-46C3-B02D-9DFB5FDB33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A7FCC4-5950-40E9-92DA-F4FFEAA4D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984BF-1F21-4065-B04B-298D5ED40735}">
  <ds:schemaRefs>
    <ds:schemaRef ds:uri="http://schemas.microsoft.com/office/2006/metadata/properties"/>
    <ds:schemaRef ds:uri="http://schemas.microsoft.com/office/infopath/2007/PartnerControls"/>
    <ds:schemaRef ds:uri="b79fd33f-9814-4b3c-be6b-42d448dd5ce4"/>
  </ds:schemaRefs>
</ds:datastoreItem>
</file>

<file path=customXml/itemProps4.xml><?xml version="1.0" encoding="utf-8"?>
<ds:datastoreItem xmlns:ds="http://schemas.openxmlformats.org/officeDocument/2006/customXml" ds:itemID="{141F6703-DE74-405A-B48E-4CA23F5B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fd33f-9814-4b3c-be6b-42d448dd5ce4"/>
    <ds:schemaRef ds:uri="d60df4fd-1f90-4897-8103-064f6075b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080F47-A382-44F6-82A1-7C60EDC8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1655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Aceros</dc:creator>
  <cp:lastModifiedBy>Yolanda Castillo</cp:lastModifiedBy>
  <cp:revision>3</cp:revision>
  <cp:lastPrinted>2017-05-19T16:08:00Z</cp:lastPrinted>
  <dcterms:created xsi:type="dcterms:W3CDTF">2019-04-10T18:57:00Z</dcterms:created>
  <dcterms:modified xsi:type="dcterms:W3CDTF">2019-04-10T21:52:00Z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VersionStartDate">
    <vt:lpwstr>04/23/2014 00:00:00</vt:lpwstr>
  </property>
  <property fmtid="{D5CDD505-2E9C-101B-9397-08002B2CF9AE}" pid="3" name="eSynDocVersion">
    <vt:lpwstr>3</vt:lpwstr>
  </property>
  <property fmtid="{D5CDD505-2E9C-101B-9397-08002B2CF9AE}" pid="4" name="eSynDocPublish">
    <vt:lpwstr>0</vt:lpwstr>
  </property>
  <property fmtid="{D5CDD505-2E9C-101B-9397-08002B2CF9AE}" pid="5" name="eSynDocSubCategory">
    <vt:lpwstr>
    </vt:lpwstr>
  </property>
  <property fmtid="{D5CDD505-2E9C-101B-9397-08002B2CF9AE}" pid="6" name="eSynDocCategoryID">
    <vt:lpwstr>
    </vt:lpwstr>
  </property>
  <property fmtid="{D5CDD505-2E9C-101B-9397-08002B2CF9AE}" pid="7" name="eSynDocGroupDesc">
    <vt:lpwstr>Attachments &amp; notes</vt:lpwstr>
  </property>
  <property fmtid="{D5CDD505-2E9C-101B-9397-08002B2CF9AE}" pid="8" name="eSynDocGroupID">
    <vt:lpwstr>0</vt:lpwstr>
  </property>
  <property fmtid="{D5CDD505-2E9C-101B-9397-08002B2CF9AE}" pid="9" name="eSynCleanUp06/04/2014 16:26:37">
    <vt:i4>1</vt:i4>
  </property>
  <property fmtid="{D5CDD505-2E9C-101B-9397-08002B2CF9AE}" pid="10" name="eSynCleanUp10/24/2014 17:45:56">
    <vt:i4>1</vt:i4>
  </property>
  <property fmtid="{D5CDD505-2E9C-101B-9397-08002B2CF9AE}" pid="11" name="eSynDocGuid">
    <vt:lpwstr>9639842d-299d-42a4-9bef-496e8868cbe4</vt:lpwstr>
  </property>
  <property fmtid="{D5CDD505-2E9C-101B-9397-08002B2CF9AE}" pid="12" name="eSynDocHID">
    <vt:i4>161141</vt:i4>
  </property>
  <property fmtid="{D5CDD505-2E9C-101B-9397-08002B2CF9AE}" pid="13" name="eSynDocSubject">
    <vt:lpwstr>Respuesta requerimiento 20142300334161</vt:lpwstr>
  </property>
  <property fmtid="{D5CDD505-2E9C-101B-9397-08002B2CF9AE}" pid="14" name="eSynDocTypeID">
    <vt:i4>193</vt:i4>
  </property>
  <property fmtid="{D5CDD505-2E9C-101B-9397-08002B2CF9AE}" pid="15" name="eSynDocSummary">
    <vt:lpwstr/>
  </property>
  <property fmtid="{D5CDD505-2E9C-101B-9397-08002B2CF9AE}" pid="16" name="eSynDocNewsType">
    <vt:i4>0</vt:i4>
  </property>
  <property fmtid="{D5CDD505-2E9C-101B-9397-08002B2CF9AE}" pid="17" name="eSynDocParentDocument">
    <vt:lpwstr/>
  </property>
  <property fmtid="{D5CDD505-2E9C-101B-9397-08002B2CF9AE}" pid="18" name="eSynDocParentDocumentHID">
    <vt:lpwstr/>
  </property>
  <property fmtid="{D5CDD505-2E9C-101B-9397-08002B2CF9AE}" pid="19" name="eSynDocParentDocumentSubject">
    <vt:lpwstr/>
  </property>
  <property fmtid="{D5CDD505-2E9C-101B-9397-08002B2CF9AE}" pid="20" name="eSynDocAccountID">
    <vt:lpwstr>88b25d06-956d-4c95-8955-89c1e43d6933</vt:lpwstr>
  </property>
  <property fmtid="{D5CDD505-2E9C-101B-9397-08002B2CF9AE}" pid="21" name="eSynDocAccount">
    <vt:lpwstr>830053043</vt:lpwstr>
  </property>
  <property fmtid="{D5CDD505-2E9C-101B-9397-08002B2CF9AE}" pid="22" name="eSynDocAccountDesc">
    <vt:lpwstr>Superintendencia de la Economia Solidaria</vt:lpwstr>
  </property>
  <property fmtid="{D5CDD505-2E9C-101B-9397-08002B2CF9AE}" pid="23" name="eSynDocContactID">
    <vt:lpwstr/>
  </property>
  <property fmtid="{D5CDD505-2E9C-101B-9397-08002B2CF9AE}" pid="24" name="eSynDocContactDesc">
    <vt:lpwstr/>
  </property>
  <property fmtid="{D5CDD505-2E9C-101B-9397-08002B2CF9AE}" pid="25" name="eSynDocAcctContact">
    <vt:lpwstr/>
  </property>
  <property fmtid="{D5CDD505-2E9C-101B-9397-08002B2CF9AE}" pid="26" name="eSynDocOpportunityID">
    <vt:lpwstr/>
  </property>
  <property fmtid="{D5CDD505-2E9C-101B-9397-08002B2CF9AE}" pid="27" name="eSynDocOpportunityDesc">
    <vt:lpwstr/>
  </property>
  <property fmtid="{D5CDD505-2E9C-101B-9397-08002B2CF9AE}" pid="28" name="eSynDocResource">
    <vt:lpwstr/>
  </property>
  <property fmtid="{D5CDD505-2E9C-101B-9397-08002B2CF9AE}" pid="29" name="eSynDocResourceDesc">
    <vt:lpwstr/>
  </property>
  <property fmtid="{D5CDD505-2E9C-101B-9397-08002B2CF9AE}" pid="30" name="eSynDocProjectNr">
    <vt:lpwstr/>
  </property>
  <property fmtid="{D5CDD505-2E9C-101B-9397-08002B2CF9AE}" pid="31" name="eSynDocProjectDesc">
    <vt:lpwstr/>
  </property>
  <property fmtid="{D5CDD505-2E9C-101B-9397-08002B2CF9AE}" pid="32" name="eSynDocDivision">
    <vt:lpwstr>001</vt:lpwstr>
  </property>
  <property fmtid="{D5CDD505-2E9C-101B-9397-08002B2CF9AE}" pid="33" name="eSynDocDivisionDesc">
    <vt:lpwstr>Cooperativa Alianza Ltda.</vt:lpwstr>
  </property>
  <property fmtid="{D5CDD505-2E9C-101B-9397-08002B2CF9AE}" pid="34" name="eSynDocAssortment">
    <vt:lpwstr/>
  </property>
  <property fmtid="{D5CDD505-2E9C-101B-9397-08002B2CF9AE}" pid="35" name="eSynDocItem">
    <vt:lpwstr/>
  </property>
  <property fmtid="{D5CDD505-2E9C-101B-9397-08002B2CF9AE}" pid="36" name="eSynDocItemDesc">
    <vt:lpwstr/>
  </property>
  <property fmtid="{D5CDD505-2E9C-101B-9397-08002B2CF9AE}" pid="37" name="eSynDocSerialNumber">
    <vt:lpwstr/>
  </property>
  <property fmtid="{D5CDD505-2E9C-101B-9397-08002B2CF9AE}" pid="38" name="eSynDocSerialDesc">
    <vt:lpwstr/>
  </property>
  <property fmtid="{D5CDD505-2E9C-101B-9397-08002B2CF9AE}" pid="39" name="eSynTransactionEntryKey">
    <vt:lpwstr/>
  </property>
  <property fmtid="{D5CDD505-2E9C-101B-9397-08002B2CF9AE}" pid="40" name="eSynDocTransactionDesc">
    <vt:lpwstr/>
  </property>
  <property fmtid="{D5CDD505-2E9C-101B-9397-08002B2CF9AE}" pid="41" name="eSynDocLanguageCode">
    <vt:lpwstr/>
  </property>
  <property fmtid="{D5CDD505-2E9C-101B-9397-08002B2CF9AE}" pid="42" name="eSynDocSecurity">
    <vt:i4>10</vt:i4>
  </property>
  <property fmtid="{D5CDD505-2E9C-101B-9397-08002B2CF9AE}" pid="43" name="eSynDocbAttachment">
    <vt:bool>true</vt:bool>
  </property>
  <property fmtid="{D5CDD505-2E9C-101B-9397-08002B2CF9AE}" pid="44" name="eSynDocAttachmentID">
    <vt:lpwstr>15faf95d-5e41-4c49-a463-d9b9069db851</vt:lpwstr>
  </property>
  <property fmtid="{D5CDD505-2E9C-101B-9397-08002B2CF9AE}" pid="45" name="eSynDocAttachFileName">
    <vt:lpwstr>Plantilla Cartas-v3.docx</vt:lpwstr>
  </property>
  <property fmtid="{D5CDD505-2E9C-101B-9397-08002B2CF9AE}" pid="46" name="eSynDocVersionType">
    <vt:lpwstr>N</vt:lpwstr>
  </property>
  <property fmtid="{D5CDD505-2E9C-101B-9397-08002B2CF9AE}" pid="47" name="eSynDocURL">
    <vt:lpwstr>http://190.242.59.107/CooAlianza/</vt:lpwstr>
  </property>
  <property fmtid="{D5CDD505-2E9C-101B-9397-08002B2CF9AE}" pid="48" name="eSynDocSavedToSynergy">
    <vt:bool>true</vt:bool>
  </property>
  <property fmtid="{D5CDD505-2E9C-101B-9397-08002B2CF9AE}" pid="49" name="eSynDocIsMailDocument">
    <vt:bool>false</vt:bool>
  </property>
  <property fmtid="{D5CDD505-2E9C-101B-9397-08002B2CF9AE}" pid="50" name="ContentTypeId">
    <vt:lpwstr>0x010100DFBC137EE2545D498282BCFEBDC3B259</vt:lpwstr>
  </property>
  <property fmtid="{D5CDD505-2E9C-101B-9397-08002B2CF9AE}" pid="51" name="_dlc_DocIdItemGuid">
    <vt:lpwstr>a36e3ddb-1b8a-4d4c-9774-9edb3d5e2ae2</vt:lpwstr>
  </property>
</Properties>
</file>